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96B7B81" w14:textId="57B6C057" w:rsidR="00C85215" w:rsidRPr="00C85215" w:rsidRDefault="00C85215" w:rsidP="00C85215">
      <w:pPr>
        <w:spacing w:before="240" w:after="0" w:line="240" w:lineRule="auto"/>
        <w:outlineLvl w:val="0"/>
        <w:rPr>
          <w:rFonts w:ascii="Calibri" w:eastAsia="Times New Roman" w:hAnsi="Calibri" w:cs="Calibri"/>
          <w:b/>
          <w:bCs/>
          <w:color w:val="1E4E79"/>
          <w:kern w:val="36"/>
          <w:sz w:val="32"/>
          <w:szCs w:val="32"/>
          <w:lang w:val="en-US" w:eastAsia="en-AU"/>
        </w:rPr>
      </w:pPr>
      <w:r w:rsidRPr="00C85215">
        <w:rPr>
          <w:rFonts w:ascii="Calibri" w:eastAsia="Times New Roman" w:hAnsi="Calibri" w:cs="Calibri"/>
          <w:b/>
          <w:bCs/>
          <w:color w:val="1E4E79"/>
          <w:kern w:val="36"/>
          <w:sz w:val="32"/>
          <w:szCs w:val="32"/>
          <w:lang w:val="en-US" w:eastAsia="en-AU"/>
        </w:rPr>
        <w:t>Unit 4 AOS 2 Stimulus material</w:t>
      </w:r>
      <w:r w:rsidR="00A31412">
        <w:rPr>
          <w:rFonts w:ascii="Calibri" w:eastAsia="Times New Roman" w:hAnsi="Calibri" w:cs="Calibri"/>
          <w:b/>
          <w:bCs/>
          <w:color w:val="1E4E79"/>
          <w:kern w:val="36"/>
          <w:sz w:val="32"/>
          <w:szCs w:val="32"/>
          <w:lang w:val="en-US" w:eastAsia="en-AU"/>
        </w:rPr>
        <w:t xml:space="preserve"> 2</w:t>
      </w:r>
    </w:p>
    <w:p w14:paraId="2B6E0078" w14:textId="68FE5511" w:rsidR="00C85215" w:rsidRPr="00C85215" w:rsidRDefault="00C85215" w:rsidP="00C85215">
      <w:pPr>
        <w:spacing w:before="40" w:after="0" w:line="240" w:lineRule="auto"/>
        <w:outlineLvl w:val="1"/>
        <w:rPr>
          <w:rFonts w:ascii="Calibri" w:eastAsia="Times New Roman" w:hAnsi="Calibri" w:cs="Calibri"/>
          <w:b/>
          <w:bCs/>
          <w:color w:val="2E75B5"/>
          <w:sz w:val="28"/>
          <w:szCs w:val="28"/>
          <w:lang w:eastAsia="en-AU"/>
        </w:rPr>
      </w:pPr>
      <w:r w:rsidRPr="00C85215">
        <w:rPr>
          <w:rFonts w:ascii="Calibri" w:eastAsia="Times New Roman" w:hAnsi="Calibri" w:cs="Calibri"/>
          <w:b/>
          <w:bCs/>
          <w:color w:val="2E75B5"/>
          <w:sz w:val="28"/>
          <w:szCs w:val="28"/>
          <w:lang w:eastAsia="en-AU"/>
        </w:rPr>
        <w:t>Scope of Assessment</w:t>
      </w:r>
    </w:p>
    <w:p w14:paraId="3614D822" w14:textId="132A2302" w:rsidR="00C85215" w:rsidRPr="00C85215" w:rsidRDefault="00C85215" w:rsidP="00C85215">
      <w:pPr>
        <w:spacing w:before="40" w:after="0" w:line="240" w:lineRule="auto"/>
        <w:outlineLvl w:val="2"/>
        <w:rPr>
          <w:rFonts w:ascii="Calibri" w:eastAsia="Times New Roman" w:hAnsi="Calibri" w:cs="Calibri"/>
          <w:b/>
          <w:bCs/>
          <w:color w:val="2E75B5"/>
          <w:sz w:val="24"/>
          <w:szCs w:val="24"/>
          <w:lang w:eastAsia="en-AU"/>
        </w:rPr>
      </w:pPr>
      <w:r w:rsidRPr="00C85215">
        <w:rPr>
          <w:rFonts w:ascii="Calibri" w:eastAsia="Times New Roman" w:hAnsi="Calibri" w:cs="Calibri"/>
          <w:b/>
          <w:bCs/>
          <w:color w:val="2E75B5"/>
          <w:sz w:val="24"/>
          <w:szCs w:val="24"/>
          <w:lang w:eastAsia="en-AU"/>
        </w:rPr>
        <w:t>Unit 4 Outcome 2</w:t>
      </w:r>
    </w:p>
    <w:p w14:paraId="58B45057" w14:textId="1A9B8AB7" w:rsidR="00C85215" w:rsidRPr="00C85215" w:rsidRDefault="00C85215" w:rsidP="00C85215">
      <w:pPr>
        <w:spacing w:line="240" w:lineRule="auto"/>
        <w:rPr>
          <w:rFonts w:ascii="Calibri Light" w:eastAsia="Times New Roman" w:hAnsi="Calibri Light" w:cs="Calibri Light"/>
          <w:lang w:eastAsia="en-AU"/>
        </w:rPr>
      </w:pPr>
      <w:r w:rsidRPr="00C85215">
        <w:rPr>
          <w:rFonts w:ascii="Calibri Light" w:eastAsia="Times New Roman" w:hAnsi="Calibri Light" w:cs="Calibri Light"/>
          <w:lang w:eastAsia="en-AU"/>
        </w:rPr>
        <w:t>Distinguish between the chemical structures of key food molecules, analyse the chemical reactions involved in the metabolism of the major components of food including the role of enzymes, and calculate the energy content of food using calorimetry.</w:t>
      </w:r>
    </w:p>
    <w:p w14:paraId="187AF818" w14:textId="71154A7A" w:rsidR="00C85215" w:rsidRPr="00C85215" w:rsidRDefault="00C85215" w:rsidP="00C85215">
      <w:pPr>
        <w:spacing w:before="40" w:after="0" w:line="240" w:lineRule="auto"/>
        <w:outlineLvl w:val="2"/>
        <w:rPr>
          <w:rFonts w:ascii="Calibri" w:eastAsia="Times New Roman" w:hAnsi="Calibri" w:cs="Calibri"/>
          <w:b/>
          <w:bCs/>
          <w:color w:val="2E75B5"/>
          <w:sz w:val="24"/>
          <w:szCs w:val="24"/>
          <w:lang w:eastAsia="en-AU"/>
        </w:rPr>
      </w:pPr>
      <w:r w:rsidRPr="00C85215">
        <w:rPr>
          <w:rFonts w:ascii="Calibri" w:eastAsia="Times New Roman" w:hAnsi="Calibri" w:cs="Calibri"/>
          <w:b/>
          <w:bCs/>
          <w:color w:val="2E75B5"/>
          <w:sz w:val="24"/>
          <w:szCs w:val="24"/>
          <w:lang w:eastAsia="en-AU"/>
        </w:rPr>
        <w:t>Task Outline</w:t>
      </w:r>
    </w:p>
    <w:p w14:paraId="408C6611" w14:textId="793F39C8" w:rsidR="00C85215" w:rsidRPr="00C85215" w:rsidRDefault="00C85215" w:rsidP="00C85215">
      <w:pPr>
        <w:spacing w:line="240" w:lineRule="auto"/>
        <w:rPr>
          <w:rFonts w:ascii="Calibri Light" w:eastAsia="Times New Roman" w:hAnsi="Calibri Light" w:cs="Calibri Light"/>
          <w:lang w:eastAsia="en-AU"/>
        </w:rPr>
      </w:pPr>
      <w:r w:rsidRPr="00C85215">
        <w:rPr>
          <w:rFonts w:ascii="Calibri Light" w:eastAsia="Times New Roman" w:hAnsi="Calibri Light" w:cs="Calibri Light"/>
          <w:lang w:eastAsia="en-AU"/>
        </w:rPr>
        <w:t>Response to stimuli: You will be presented with unfamiliar stimulus material related to food. You will be required to identify and discuss key chemical concepts and to provide a personal perspective related any issues associated with the stimulus material as a measure of your scientific literacy.</w:t>
      </w:r>
    </w:p>
    <w:p w14:paraId="6534809A" w14:textId="2916B9AC" w:rsidR="00C85215" w:rsidRPr="00C85215" w:rsidRDefault="00C85215" w:rsidP="00C85215">
      <w:pPr>
        <w:spacing w:before="40" w:after="0" w:line="240" w:lineRule="auto"/>
        <w:outlineLvl w:val="2"/>
        <w:rPr>
          <w:rFonts w:ascii="Calibri" w:eastAsia="Times New Roman" w:hAnsi="Calibri" w:cs="Calibri"/>
          <w:b/>
          <w:bCs/>
          <w:color w:val="2E75B5"/>
          <w:sz w:val="24"/>
          <w:szCs w:val="24"/>
          <w:lang w:eastAsia="en-AU"/>
        </w:rPr>
      </w:pPr>
      <w:r w:rsidRPr="00C85215">
        <w:rPr>
          <w:rFonts w:ascii="Calibri" w:eastAsia="Times New Roman" w:hAnsi="Calibri" w:cs="Calibri"/>
          <w:b/>
          <w:bCs/>
          <w:color w:val="2E75B5"/>
          <w:sz w:val="24"/>
          <w:szCs w:val="24"/>
          <w:lang w:eastAsia="en-AU"/>
        </w:rPr>
        <w:t>SAC conditions</w:t>
      </w:r>
    </w:p>
    <w:p w14:paraId="2A367966" w14:textId="650A9246" w:rsidR="00C85215" w:rsidRPr="00C85215" w:rsidRDefault="00C85215" w:rsidP="00C85215">
      <w:pPr>
        <w:numPr>
          <w:ilvl w:val="0"/>
          <w:numId w:val="2"/>
        </w:numPr>
        <w:spacing w:after="0" w:line="240" w:lineRule="auto"/>
        <w:textAlignment w:val="center"/>
        <w:rPr>
          <w:rFonts w:ascii="Calibri" w:eastAsia="Times New Roman" w:hAnsi="Calibri" w:cs="Calibri"/>
          <w:sz w:val="24"/>
          <w:szCs w:val="24"/>
          <w:lang w:eastAsia="en-AU"/>
        </w:rPr>
      </w:pPr>
      <w:r w:rsidRPr="00C85215">
        <w:rPr>
          <w:rFonts w:ascii="Calibri Light" w:eastAsia="Times New Roman" w:hAnsi="Calibri Light" w:cs="Calibri Light"/>
          <w:lang w:eastAsia="en-AU"/>
        </w:rPr>
        <w:t xml:space="preserve">The SAC will be completed under test conditions. </w:t>
      </w:r>
    </w:p>
    <w:p w14:paraId="06DC15A6" w14:textId="7BCD028F" w:rsidR="00C85215" w:rsidRPr="00C85215" w:rsidRDefault="00C85215" w:rsidP="00C85215">
      <w:pPr>
        <w:numPr>
          <w:ilvl w:val="0"/>
          <w:numId w:val="2"/>
        </w:numPr>
        <w:spacing w:after="0" w:line="240" w:lineRule="auto"/>
        <w:textAlignment w:val="center"/>
        <w:rPr>
          <w:rFonts w:ascii="Calibri" w:eastAsia="Times New Roman" w:hAnsi="Calibri" w:cs="Calibri"/>
          <w:sz w:val="24"/>
          <w:szCs w:val="24"/>
          <w:lang w:eastAsia="en-AU"/>
        </w:rPr>
      </w:pPr>
      <w:r w:rsidRPr="00C85215">
        <w:rPr>
          <w:rFonts w:ascii="Calibri Light" w:eastAsia="Times New Roman" w:hAnsi="Calibri Light" w:cs="Calibri Light"/>
          <w:lang w:eastAsia="en-AU"/>
        </w:rPr>
        <w:t>Time allocation: 50 minutes</w:t>
      </w:r>
    </w:p>
    <w:p w14:paraId="67E7B695" w14:textId="411CE0F9" w:rsidR="00C85215" w:rsidRPr="00C85215" w:rsidRDefault="007C33AF" w:rsidP="00C85215">
      <w:pPr>
        <w:numPr>
          <w:ilvl w:val="0"/>
          <w:numId w:val="2"/>
        </w:numPr>
        <w:spacing w:after="0" w:line="240" w:lineRule="auto"/>
        <w:textAlignment w:val="center"/>
        <w:rPr>
          <w:rFonts w:ascii="Calibri" w:eastAsia="Times New Roman" w:hAnsi="Calibri" w:cs="Calibri"/>
          <w:sz w:val="24"/>
          <w:szCs w:val="24"/>
          <w:lang w:eastAsia="en-AU"/>
        </w:rPr>
      </w:pPr>
      <w:r>
        <w:rPr>
          <w:rFonts w:ascii="Calibri Light" w:eastAsia="Times New Roman" w:hAnsi="Calibri Light" w:cs="Calibri Light"/>
          <w:lang w:eastAsia="en-AU"/>
        </w:rPr>
        <w:t>You will be supplied with the VCAA Chemistry data book</w:t>
      </w:r>
    </w:p>
    <w:p w14:paraId="3F5468E4" w14:textId="198FF5C4" w:rsidR="00C85215" w:rsidRPr="00C85215" w:rsidRDefault="00C85215" w:rsidP="00C85215">
      <w:pPr>
        <w:spacing w:before="40" w:after="0" w:line="240" w:lineRule="auto"/>
        <w:outlineLvl w:val="2"/>
        <w:rPr>
          <w:rFonts w:ascii="Calibri" w:eastAsia="Times New Roman" w:hAnsi="Calibri" w:cs="Calibri"/>
          <w:b/>
          <w:bCs/>
          <w:color w:val="2E75B5"/>
          <w:sz w:val="24"/>
          <w:szCs w:val="24"/>
          <w:lang w:eastAsia="en-AU"/>
        </w:rPr>
      </w:pPr>
      <w:r w:rsidRPr="00C85215">
        <w:rPr>
          <w:rFonts w:ascii="Calibri" w:eastAsia="Times New Roman" w:hAnsi="Calibri" w:cs="Calibri"/>
          <w:b/>
          <w:bCs/>
          <w:color w:val="2E75B5"/>
          <w:sz w:val="24"/>
          <w:szCs w:val="24"/>
          <w:lang w:eastAsia="en-AU"/>
        </w:rPr>
        <w:t xml:space="preserve">Relevant Key knowledge descriptors </w:t>
      </w:r>
    </w:p>
    <w:p w14:paraId="2448C8D9" w14:textId="0BB2FA9D" w:rsidR="00C85215" w:rsidRPr="00C85215" w:rsidRDefault="00D2778F" w:rsidP="00C85215">
      <w:pPr>
        <w:numPr>
          <w:ilvl w:val="0"/>
          <w:numId w:val="3"/>
        </w:numPr>
        <w:spacing w:after="0" w:line="240" w:lineRule="auto"/>
        <w:textAlignment w:val="center"/>
        <w:rPr>
          <w:rFonts w:ascii="Calibri" w:eastAsia="Times New Roman" w:hAnsi="Calibri" w:cs="Calibri"/>
          <w:sz w:val="24"/>
          <w:szCs w:val="24"/>
          <w:lang w:eastAsia="en-AU"/>
        </w:rPr>
      </w:pPr>
      <w:r w:rsidRPr="00C85215">
        <w:rPr>
          <w:rFonts w:ascii="Times New Roman" w:eastAsia="Times New Roman" w:hAnsi="Times New Roman" w:cs="Times New Roman"/>
          <w:noProof/>
          <w:sz w:val="24"/>
          <w:szCs w:val="24"/>
          <w:lang w:eastAsia="en-AU"/>
        </w:rPr>
        <mc:AlternateContent>
          <mc:Choice Requires="wps">
            <w:drawing>
              <wp:anchor distT="45720" distB="45720" distL="114300" distR="114300" simplePos="0" relativeHeight="251659264" behindDoc="0" locked="0" layoutInCell="1" allowOverlap="1" wp14:anchorId="3E7B0A53" wp14:editId="503367E7">
                <wp:simplePos x="0" y="0"/>
                <wp:positionH relativeFrom="margin">
                  <wp:posOffset>3989070</wp:posOffset>
                </wp:positionH>
                <wp:positionV relativeFrom="paragraph">
                  <wp:posOffset>92075</wp:posOffset>
                </wp:positionV>
                <wp:extent cx="2781300" cy="5398770"/>
                <wp:effectExtent l="0" t="0" r="0" b="0"/>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781300" cy="5398770"/>
                        </a:xfrm>
                        <a:prstGeom prst="rect">
                          <a:avLst/>
                        </a:prstGeom>
                        <a:solidFill>
                          <a:srgbClr val="FFFFFF"/>
                        </a:solidFill>
                        <a:ln w="9525">
                          <a:noFill/>
                          <a:miter lim="800000"/>
                          <a:headEnd/>
                          <a:tailEnd/>
                        </a:ln>
                      </wps:spPr>
                      <wps:txbx>
                        <w:txbxContent>
                          <w:p w14:paraId="5C24E032" w14:textId="1114C68E" w:rsidR="00C85215" w:rsidRPr="00C85215" w:rsidRDefault="00C85215" w:rsidP="00C85215">
                            <w:pPr>
                              <w:spacing w:line="240" w:lineRule="auto"/>
                              <w:rPr>
                                <w:rFonts w:ascii="Calibri Light" w:eastAsia="Times New Roman" w:hAnsi="Calibri Light" w:cs="Calibri Light"/>
                                <w:lang w:val="en-US" w:eastAsia="en-AU"/>
                              </w:rPr>
                            </w:pPr>
                            <w:r w:rsidRPr="00C85215">
                              <w:rPr>
                                <w:rFonts w:ascii="Calibri Light" w:eastAsia="Times New Roman" w:hAnsi="Calibri Light" w:cs="Calibri Light"/>
                                <w:lang w:val="en-US" w:eastAsia="en-AU"/>
                              </w:rPr>
                              <w:t>Rubric for assessment of application and elaboration of ideas and use of terminology</w:t>
                            </w:r>
                            <w:r w:rsidR="00176E3B">
                              <w:rPr>
                                <w:rFonts w:ascii="Calibri Light" w:eastAsia="Times New Roman" w:hAnsi="Calibri Light" w:cs="Calibri Light"/>
                                <w:lang w:val="en-US" w:eastAsia="en-AU"/>
                              </w:rPr>
                              <w:t>.</w:t>
                            </w:r>
                          </w:p>
                          <w:tbl>
                            <w:tblPr>
                              <w:tblW w:w="0" w:type="auto"/>
                              <w:tblBorders>
                                <w:top w:val="single" w:sz="8" w:space="0" w:color="A3A3A3"/>
                                <w:left w:val="single" w:sz="8" w:space="0" w:color="A3A3A3"/>
                                <w:bottom w:val="single" w:sz="8" w:space="0" w:color="A3A3A3"/>
                                <w:right w:val="single" w:sz="8" w:space="0" w:color="A3A3A3"/>
                              </w:tblBorders>
                              <w:tblCellMar>
                                <w:left w:w="0" w:type="dxa"/>
                                <w:right w:w="0" w:type="dxa"/>
                              </w:tblCellMar>
                              <w:tblLook w:val="04A0" w:firstRow="1" w:lastRow="0" w:firstColumn="1" w:lastColumn="0" w:noHBand="0" w:noVBand="1"/>
                              <w:tblCaption w:val=""/>
                              <w:tblDescription w:val=""/>
                            </w:tblPr>
                            <w:tblGrid>
                              <w:gridCol w:w="2105"/>
                              <w:gridCol w:w="1968"/>
                            </w:tblGrid>
                            <w:tr w:rsidR="00C85215" w:rsidRPr="00C85215" w14:paraId="7CC6DE4F" w14:textId="77777777" w:rsidTr="00C85215">
                              <w:tc>
                                <w:tcPr>
                                  <w:tcW w:w="2938" w:type="dxa"/>
                                  <w:tcBorders>
                                    <w:top w:val="single" w:sz="8" w:space="0" w:color="A3A3A3"/>
                                    <w:left w:val="single" w:sz="8" w:space="0" w:color="A3A3A3"/>
                                    <w:bottom w:val="single" w:sz="8" w:space="0" w:color="A3A3A3"/>
                                    <w:right w:val="single" w:sz="8" w:space="0" w:color="A3A3A3"/>
                                  </w:tcBorders>
                                  <w:shd w:val="clear" w:color="auto" w:fill="FFF2CC" w:themeFill="accent4" w:themeFillTint="33"/>
                                  <w:tcMar>
                                    <w:top w:w="40" w:type="dxa"/>
                                    <w:left w:w="60" w:type="dxa"/>
                                    <w:bottom w:w="40" w:type="dxa"/>
                                    <w:right w:w="60" w:type="dxa"/>
                                  </w:tcMar>
                                  <w:hideMark/>
                                </w:tcPr>
                                <w:p w14:paraId="0DB9B8FB" w14:textId="77777777" w:rsidR="00C85215" w:rsidRPr="00C85215" w:rsidRDefault="00C85215" w:rsidP="00C85215">
                                  <w:pPr>
                                    <w:spacing w:after="120" w:line="240" w:lineRule="auto"/>
                                    <w:jc w:val="center"/>
                                    <w:rPr>
                                      <w:rFonts w:ascii="Calibri Light" w:eastAsia="Times New Roman" w:hAnsi="Calibri Light" w:cs="Calibri Light"/>
                                      <w:sz w:val="20"/>
                                      <w:szCs w:val="20"/>
                                      <w:lang w:eastAsia="en-AU"/>
                                    </w:rPr>
                                  </w:pPr>
                                  <w:r w:rsidRPr="00C85215">
                                    <w:rPr>
                                      <w:rFonts w:ascii="Calibri Light" w:eastAsia="Times New Roman" w:hAnsi="Calibri Light" w:cs="Calibri Light"/>
                                      <w:b/>
                                      <w:bCs/>
                                      <w:sz w:val="20"/>
                                      <w:szCs w:val="20"/>
                                      <w:lang w:eastAsia="en-AU"/>
                                    </w:rPr>
                                    <w:t>elaborates ideas</w:t>
                                  </w:r>
                                </w:p>
                                <w:p w14:paraId="28FA2E5B" w14:textId="0F452117" w:rsidR="00C85215" w:rsidRPr="00C85215" w:rsidRDefault="00CD4314" w:rsidP="00C85215">
                                  <w:pPr>
                                    <w:spacing w:after="0" w:line="240" w:lineRule="auto"/>
                                    <w:jc w:val="center"/>
                                    <w:rPr>
                                      <w:rFonts w:ascii="Calibri Light" w:eastAsia="Times New Roman" w:hAnsi="Calibri Light" w:cs="Calibri Light"/>
                                      <w:sz w:val="20"/>
                                      <w:szCs w:val="20"/>
                                      <w:lang w:eastAsia="en-AU"/>
                                    </w:rPr>
                                  </w:pPr>
                                  <w:r w:rsidRPr="00CD4314">
                                    <w:rPr>
                                      <w:rFonts w:ascii="Calibri Light" w:eastAsia="Times New Roman" w:hAnsi="Calibri Light" w:cs="Calibri Light"/>
                                      <w:i/>
                                      <w:iCs/>
                                      <w:sz w:val="20"/>
                                      <w:szCs w:val="20"/>
                                      <w:lang w:eastAsia="en-AU"/>
                                    </w:rPr>
                                    <w:t>makes connections to concepts, theories and models across Units 1-4</w:t>
                                  </w:r>
                                </w:p>
                              </w:tc>
                              <w:tc>
                                <w:tcPr>
                                  <w:tcW w:w="2690" w:type="dxa"/>
                                  <w:tcBorders>
                                    <w:top w:val="single" w:sz="8" w:space="0" w:color="A3A3A3"/>
                                    <w:left w:val="single" w:sz="8" w:space="0" w:color="A3A3A3"/>
                                    <w:bottom w:val="single" w:sz="8" w:space="0" w:color="A3A3A3"/>
                                    <w:right w:val="single" w:sz="8" w:space="0" w:color="A3A3A3"/>
                                  </w:tcBorders>
                                  <w:shd w:val="clear" w:color="auto" w:fill="FFF2CC" w:themeFill="accent4" w:themeFillTint="33"/>
                                  <w:tcMar>
                                    <w:top w:w="40" w:type="dxa"/>
                                    <w:left w:w="60" w:type="dxa"/>
                                    <w:bottom w:w="40" w:type="dxa"/>
                                    <w:right w:w="60" w:type="dxa"/>
                                  </w:tcMar>
                                  <w:hideMark/>
                                </w:tcPr>
                                <w:p w14:paraId="20D1233D" w14:textId="77777777" w:rsidR="00C85215" w:rsidRPr="00C85215" w:rsidRDefault="00C85215" w:rsidP="00C85215">
                                  <w:pPr>
                                    <w:spacing w:after="120" w:line="240" w:lineRule="auto"/>
                                    <w:jc w:val="center"/>
                                    <w:rPr>
                                      <w:rFonts w:ascii="Calibri Light" w:eastAsia="Times New Roman" w:hAnsi="Calibri Light" w:cs="Calibri Light"/>
                                      <w:sz w:val="20"/>
                                      <w:szCs w:val="20"/>
                                      <w:lang w:eastAsia="en-AU"/>
                                    </w:rPr>
                                  </w:pPr>
                                  <w:r w:rsidRPr="00C85215">
                                    <w:rPr>
                                      <w:rFonts w:ascii="Calibri Light" w:eastAsia="Times New Roman" w:hAnsi="Calibri Light" w:cs="Calibri Light"/>
                                      <w:b/>
                                      <w:bCs/>
                                      <w:sz w:val="20"/>
                                      <w:szCs w:val="20"/>
                                      <w:lang w:eastAsia="en-AU"/>
                                    </w:rPr>
                                    <w:t>tailors use of terminology</w:t>
                                  </w:r>
                                </w:p>
                                <w:p w14:paraId="1241AE42" w14:textId="77777777" w:rsidR="00C85215" w:rsidRPr="00C85215" w:rsidRDefault="00C85215" w:rsidP="00C85215">
                                  <w:pPr>
                                    <w:spacing w:after="0" w:line="240" w:lineRule="auto"/>
                                    <w:jc w:val="center"/>
                                    <w:rPr>
                                      <w:rFonts w:ascii="Calibri Light" w:eastAsia="Times New Roman" w:hAnsi="Calibri Light" w:cs="Calibri Light"/>
                                      <w:sz w:val="20"/>
                                      <w:szCs w:val="20"/>
                                      <w:lang w:eastAsia="en-AU"/>
                                    </w:rPr>
                                  </w:pPr>
                                  <w:r w:rsidRPr="00C85215">
                                    <w:rPr>
                                      <w:rFonts w:ascii="Calibri Light" w:eastAsia="Times New Roman" w:hAnsi="Calibri Light" w:cs="Calibri Light"/>
                                      <w:i/>
                                      <w:iCs/>
                                      <w:sz w:val="20"/>
                                      <w:szCs w:val="20"/>
                                      <w:lang w:eastAsia="en-AU"/>
                                    </w:rPr>
                                    <w:t>selects appropriate key term to achieve required outcome</w:t>
                                  </w:r>
                                </w:p>
                              </w:tc>
                            </w:tr>
                            <w:tr w:rsidR="00C85215" w:rsidRPr="00C85215" w14:paraId="469962E6" w14:textId="77777777" w:rsidTr="00C85215">
                              <w:tc>
                                <w:tcPr>
                                  <w:tcW w:w="2953" w:type="dxa"/>
                                  <w:tcBorders>
                                    <w:top w:val="single" w:sz="8" w:space="0" w:color="A3A3A3"/>
                                    <w:left w:val="single" w:sz="8" w:space="0" w:color="A3A3A3"/>
                                    <w:bottom w:val="single" w:sz="8" w:space="0" w:color="A3A3A3"/>
                                    <w:right w:val="single" w:sz="8" w:space="0" w:color="A3A3A3"/>
                                  </w:tcBorders>
                                  <w:shd w:val="clear" w:color="auto" w:fill="FFF2CC" w:themeFill="accent4" w:themeFillTint="33"/>
                                  <w:tcMar>
                                    <w:top w:w="40" w:type="dxa"/>
                                    <w:left w:w="60" w:type="dxa"/>
                                    <w:bottom w:w="40" w:type="dxa"/>
                                    <w:right w:w="60" w:type="dxa"/>
                                  </w:tcMar>
                                  <w:hideMark/>
                                </w:tcPr>
                                <w:p w14:paraId="744B6FB6" w14:textId="77777777" w:rsidR="00C85215" w:rsidRPr="00C85215" w:rsidRDefault="00C85215" w:rsidP="00C85215">
                                  <w:pPr>
                                    <w:spacing w:after="120" w:line="240" w:lineRule="auto"/>
                                    <w:jc w:val="center"/>
                                    <w:rPr>
                                      <w:rFonts w:ascii="Calibri Light" w:eastAsia="Times New Roman" w:hAnsi="Calibri Light" w:cs="Calibri Light"/>
                                      <w:sz w:val="20"/>
                                      <w:szCs w:val="20"/>
                                      <w:lang w:eastAsia="en-AU"/>
                                    </w:rPr>
                                  </w:pPr>
                                  <w:r w:rsidRPr="00C85215">
                                    <w:rPr>
                                      <w:rFonts w:ascii="Calibri Light" w:eastAsia="Times New Roman" w:hAnsi="Calibri Light" w:cs="Calibri Light"/>
                                      <w:b/>
                                      <w:bCs/>
                                      <w:sz w:val="20"/>
                                      <w:szCs w:val="20"/>
                                      <w:lang w:eastAsia="en-AU"/>
                                    </w:rPr>
                                    <w:t>uses evidence to support ideas</w:t>
                                  </w:r>
                                </w:p>
                                <w:p w14:paraId="0D09926E" w14:textId="77777777" w:rsidR="00C85215" w:rsidRPr="00C85215" w:rsidRDefault="00C85215" w:rsidP="00C85215">
                                  <w:pPr>
                                    <w:spacing w:after="0" w:line="240" w:lineRule="auto"/>
                                    <w:jc w:val="center"/>
                                    <w:rPr>
                                      <w:rFonts w:ascii="Calibri Light" w:eastAsia="Times New Roman" w:hAnsi="Calibri Light" w:cs="Calibri Light"/>
                                      <w:sz w:val="20"/>
                                      <w:szCs w:val="20"/>
                                      <w:lang w:eastAsia="en-AU"/>
                                    </w:rPr>
                                  </w:pPr>
                                  <w:r w:rsidRPr="00C85215">
                                    <w:rPr>
                                      <w:rFonts w:ascii="Calibri Light" w:eastAsia="Times New Roman" w:hAnsi="Calibri Light" w:cs="Calibri Light"/>
                                      <w:i/>
                                      <w:iCs/>
                                      <w:sz w:val="20"/>
                                      <w:szCs w:val="20"/>
                                      <w:lang w:eastAsia="en-AU"/>
                                    </w:rPr>
                                    <w:t>ideas are supported with selections of examples, theories or models</w:t>
                                  </w:r>
                                </w:p>
                                <w:p w14:paraId="43433C6F" w14:textId="77777777" w:rsidR="00C85215" w:rsidRPr="00C85215" w:rsidRDefault="00C85215" w:rsidP="00C85215">
                                  <w:pPr>
                                    <w:spacing w:after="0" w:line="240" w:lineRule="auto"/>
                                    <w:jc w:val="center"/>
                                    <w:rPr>
                                      <w:rFonts w:ascii="Calibri Light" w:eastAsia="Times New Roman" w:hAnsi="Calibri Light" w:cs="Calibri Light"/>
                                      <w:sz w:val="20"/>
                                      <w:szCs w:val="20"/>
                                      <w:lang w:eastAsia="en-AU"/>
                                    </w:rPr>
                                  </w:pPr>
                                  <w:r w:rsidRPr="00C85215">
                                    <w:rPr>
                                      <w:rFonts w:ascii="Calibri Light" w:eastAsia="Times New Roman" w:hAnsi="Calibri Light" w:cs="Calibri Light"/>
                                      <w:sz w:val="20"/>
                                      <w:szCs w:val="20"/>
                                      <w:lang w:eastAsia="en-AU"/>
                                    </w:rPr>
                                    <w:t> </w:t>
                                  </w:r>
                                </w:p>
                              </w:tc>
                              <w:tc>
                                <w:tcPr>
                                  <w:tcW w:w="2575" w:type="dxa"/>
                                  <w:tcBorders>
                                    <w:top w:val="single" w:sz="8" w:space="0" w:color="A3A3A3"/>
                                    <w:left w:val="single" w:sz="8" w:space="0" w:color="A3A3A3"/>
                                    <w:bottom w:val="single" w:sz="8" w:space="0" w:color="A3A3A3"/>
                                    <w:right w:val="single" w:sz="8" w:space="0" w:color="A3A3A3"/>
                                  </w:tcBorders>
                                  <w:shd w:val="clear" w:color="auto" w:fill="FFF2CC" w:themeFill="accent4" w:themeFillTint="33"/>
                                  <w:tcMar>
                                    <w:top w:w="40" w:type="dxa"/>
                                    <w:left w:w="60" w:type="dxa"/>
                                    <w:bottom w:w="40" w:type="dxa"/>
                                    <w:right w:w="60" w:type="dxa"/>
                                  </w:tcMar>
                                  <w:hideMark/>
                                </w:tcPr>
                                <w:p w14:paraId="05724A31" w14:textId="77777777" w:rsidR="00C85215" w:rsidRPr="00C85215" w:rsidRDefault="00C85215" w:rsidP="00C85215">
                                  <w:pPr>
                                    <w:spacing w:after="120" w:line="240" w:lineRule="auto"/>
                                    <w:jc w:val="center"/>
                                    <w:rPr>
                                      <w:rFonts w:ascii="Calibri Light" w:eastAsia="Times New Roman" w:hAnsi="Calibri Light" w:cs="Calibri Light"/>
                                      <w:sz w:val="20"/>
                                      <w:szCs w:val="20"/>
                                      <w:lang w:eastAsia="en-AU"/>
                                    </w:rPr>
                                  </w:pPr>
                                  <w:r w:rsidRPr="00C85215">
                                    <w:rPr>
                                      <w:rFonts w:ascii="Calibri Light" w:eastAsia="Times New Roman" w:hAnsi="Calibri Light" w:cs="Calibri Light"/>
                                      <w:sz w:val="20"/>
                                      <w:szCs w:val="20"/>
                                      <w:lang w:eastAsia="en-AU"/>
                                    </w:rPr>
                                    <w:t>i</w:t>
                                  </w:r>
                                  <w:r w:rsidRPr="00C85215">
                                    <w:rPr>
                                      <w:rFonts w:ascii="Calibri Light" w:eastAsia="Times New Roman" w:hAnsi="Calibri Light" w:cs="Calibri Light"/>
                                      <w:b/>
                                      <w:bCs/>
                                      <w:sz w:val="20"/>
                                      <w:szCs w:val="20"/>
                                      <w:lang w:eastAsia="en-AU"/>
                                    </w:rPr>
                                    <w:t>ntegrates chemical terminology</w:t>
                                  </w:r>
                                </w:p>
                                <w:p w14:paraId="0C94E171" w14:textId="77777777" w:rsidR="00C85215" w:rsidRPr="00C85215" w:rsidRDefault="00C85215" w:rsidP="00C85215">
                                  <w:pPr>
                                    <w:spacing w:after="0" w:line="240" w:lineRule="auto"/>
                                    <w:jc w:val="center"/>
                                    <w:rPr>
                                      <w:rFonts w:ascii="Calibri Light" w:eastAsia="Times New Roman" w:hAnsi="Calibri Light" w:cs="Calibri Light"/>
                                      <w:sz w:val="20"/>
                                      <w:szCs w:val="20"/>
                                      <w:lang w:eastAsia="en-AU"/>
                                    </w:rPr>
                                  </w:pPr>
                                  <w:r w:rsidRPr="00C85215">
                                    <w:rPr>
                                      <w:rFonts w:ascii="Calibri Light" w:eastAsia="Times New Roman" w:hAnsi="Calibri Light" w:cs="Calibri Light"/>
                                      <w:i/>
                                      <w:iCs/>
                                      <w:sz w:val="20"/>
                                      <w:szCs w:val="20"/>
                                      <w:lang w:eastAsia="en-AU"/>
                                    </w:rPr>
                                    <w:t>key terms are seamlessly explained within the text in own words</w:t>
                                  </w:r>
                                </w:p>
                              </w:tc>
                            </w:tr>
                            <w:tr w:rsidR="00C85215" w:rsidRPr="00C85215" w14:paraId="4A3C4BC6" w14:textId="77777777" w:rsidTr="00C85215">
                              <w:tc>
                                <w:tcPr>
                                  <w:tcW w:w="2958" w:type="dxa"/>
                                  <w:tcBorders>
                                    <w:top w:val="single" w:sz="8" w:space="0" w:color="A3A3A3"/>
                                    <w:left w:val="single" w:sz="8" w:space="0" w:color="A3A3A3"/>
                                    <w:bottom w:val="single" w:sz="8" w:space="0" w:color="A3A3A3"/>
                                    <w:right w:val="single" w:sz="8" w:space="0" w:color="A3A3A3"/>
                                  </w:tcBorders>
                                  <w:shd w:val="clear" w:color="auto" w:fill="FFF2CC" w:themeFill="accent4" w:themeFillTint="33"/>
                                  <w:tcMar>
                                    <w:top w:w="40" w:type="dxa"/>
                                    <w:left w:w="60" w:type="dxa"/>
                                    <w:bottom w:w="40" w:type="dxa"/>
                                    <w:right w:w="60" w:type="dxa"/>
                                  </w:tcMar>
                                  <w:hideMark/>
                                </w:tcPr>
                                <w:p w14:paraId="0573E9E6" w14:textId="77777777" w:rsidR="00C85215" w:rsidRPr="00C85215" w:rsidRDefault="00C85215" w:rsidP="00C85215">
                                  <w:pPr>
                                    <w:spacing w:after="120" w:line="240" w:lineRule="auto"/>
                                    <w:jc w:val="center"/>
                                    <w:rPr>
                                      <w:rFonts w:ascii="Calibri Light" w:eastAsia="Times New Roman" w:hAnsi="Calibri Light" w:cs="Calibri Light"/>
                                      <w:sz w:val="20"/>
                                      <w:szCs w:val="20"/>
                                      <w:lang w:eastAsia="en-AU"/>
                                    </w:rPr>
                                  </w:pPr>
                                  <w:r w:rsidRPr="00C85215">
                                    <w:rPr>
                                      <w:rFonts w:ascii="Calibri Light" w:eastAsia="Times New Roman" w:hAnsi="Calibri Light" w:cs="Calibri Light"/>
                                      <w:b/>
                                      <w:bCs/>
                                      <w:sz w:val="20"/>
                                      <w:szCs w:val="20"/>
                                      <w:lang w:eastAsia="en-AU"/>
                                    </w:rPr>
                                    <w:t>applies ideas</w:t>
                                  </w:r>
                                </w:p>
                                <w:p w14:paraId="4AE0D5F3" w14:textId="77777777" w:rsidR="00C85215" w:rsidRPr="00C85215" w:rsidRDefault="00C85215" w:rsidP="00C85215">
                                  <w:pPr>
                                    <w:spacing w:after="0" w:line="240" w:lineRule="auto"/>
                                    <w:jc w:val="center"/>
                                    <w:rPr>
                                      <w:rFonts w:ascii="Calibri Light" w:eastAsia="Times New Roman" w:hAnsi="Calibri Light" w:cs="Calibri Light"/>
                                      <w:sz w:val="20"/>
                                      <w:szCs w:val="20"/>
                                      <w:lang w:eastAsia="en-AU"/>
                                    </w:rPr>
                                  </w:pPr>
                                  <w:r w:rsidRPr="00C85215">
                                    <w:rPr>
                                      <w:rFonts w:ascii="Calibri Light" w:eastAsia="Times New Roman" w:hAnsi="Calibri Light" w:cs="Calibri Light"/>
                                      <w:i/>
                                      <w:iCs/>
                                      <w:sz w:val="20"/>
                                      <w:szCs w:val="20"/>
                                      <w:lang w:eastAsia="en-AU"/>
                                    </w:rPr>
                                    <w:t>applies relevant ideas from a known context to a novel context</w:t>
                                  </w:r>
                                </w:p>
                              </w:tc>
                              <w:tc>
                                <w:tcPr>
                                  <w:tcW w:w="2670" w:type="dxa"/>
                                  <w:tcBorders>
                                    <w:top w:val="single" w:sz="8" w:space="0" w:color="A3A3A3"/>
                                    <w:left w:val="single" w:sz="8" w:space="0" w:color="A3A3A3"/>
                                    <w:bottom w:val="single" w:sz="8" w:space="0" w:color="A3A3A3"/>
                                    <w:right w:val="single" w:sz="8" w:space="0" w:color="A3A3A3"/>
                                  </w:tcBorders>
                                  <w:shd w:val="clear" w:color="auto" w:fill="FFF2CC" w:themeFill="accent4" w:themeFillTint="33"/>
                                  <w:tcMar>
                                    <w:top w:w="40" w:type="dxa"/>
                                    <w:left w:w="60" w:type="dxa"/>
                                    <w:bottom w:w="40" w:type="dxa"/>
                                    <w:right w:w="60" w:type="dxa"/>
                                  </w:tcMar>
                                  <w:hideMark/>
                                </w:tcPr>
                                <w:p w14:paraId="2E7CAA5D" w14:textId="77777777" w:rsidR="00C85215" w:rsidRPr="00C85215" w:rsidRDefault="00C85215" w:rsidP="00C85215">
                                  <w:pPr>
                                    <w:spacing w:after="120" w:line="240" w:lineRule="auto"/>
                                    <w:jc w:val="center"/>
                                    <w:rPr>
                                      <w:rFonts w:ascii="Calibri Light" w:eastAsia="Times New Roman" w:hAnsi="Calibri Light" w:cs="Calibri Light"/>
                                      <w:sz w:val="20"/>
                                      <w:szCs w:val="20"/>
                                      <w:lang w:eastAsia="en-AU"/>
                                    </w:rPr>
                                  </w:pPr>
                                  <w:r w:rsidRPr="00C85215">
                                    <w:rPr>
                                      <w:rFonts w:ascii="Calibri Light" w:eastAsia="Times New Roman" w:hAnsi="Calibri Light" w:cs="Calibri Light"/>
                                      <w:b/>
                                      <w:bCs/>
                                      <w:sz w:val="20"/>
                                      <w:szCs w:val="20"/>
                                      <w:lang w:eastAsia="en-AU"/>
                                    </w:rPr>
                                    <w:t>defines chemical terminology</w:t>
                                  </w:r>
                                </w:p>
                                <w:p w14:paraId="7FA07884" w14:textId="77777777" w:rsidR="00C85215" w:rsidRPr="00C85215" w:rsidRDefault="00C85215" w:rsidP="00C85215">
                                  <w:pPr>
                                    <w:spacing w:after="0" w:line="240" w:lineRule="auto"/>
                                    <w:jc w:val="center"/>
                                    <w:rPr>
                                      <w:rFonts w:ascii="Calibri Light" w:eastAsia="Times New Roman" w:hAnsi="Calibri Light" w:cs="Calibri Light"/>
                                      <w:sz w:val="20"/>
                                      <w:szCs w:val="20"/>
                                      <w:lang w:eastAsia="en-AU"/>
                                    </w:rPr>
                                  </w:pPr>
                                  <w:r w:rsidRPr="00C85215">
                                    <w:rPr>
                                      <w:rFonts w:ascii="Calibri Light" w:eastAsia="Times New Roman" w:hAnsi="Calibri Light" w:cs="Calibri Light"/>
                                      <w:i/>
                                      <w:iCs/>
                                      <w:sz w:val="20"/>
                                      <w:szCs w:val="20"/>
                                      <w:lang w:eastAsia="en-AU"/>
                                    </w:rPr>
                                    <w:t>key terms are explained using dictionary type definitions</w:t>
                                  </w:r>
                                </w:p>
                              </w:tc>
                            </w:tr>
                            <w:tr w:rsidR="00C85215" w:rsidRPr="00C85215" w14:paraId="0B081ADC" w14:textId="77777777" w:rsidTr="00C85215">
                              <w:tc>
                                <w:tcPr>
                                  <w:tcW w:w="2929" w:type="dxa"/>
                                  <w:tcBorders>
                                    <w:top w:val="single" w:sz="8" w:space="0" w:color="A3A3A3"/>
                                    <w:left w:val="single" w:sz="8" w:space="0" w:color="A3A3A3"/>
                                    <w:bottom w:val="single" w:sz="8" w:space="0" w:color="A3A3A3"/>
                                    <w:right w:val="single" w:sz="8" w:space="0" w:color="A3A3A3"/>
                                  </w:tcBorders>
                                  <w:shd w:val="clear" w:color="auto" w:fill="FFF2CC" w:themeFill="accent4" w:themeFillTint="33"/>
                                  <w:tcMar>
                                    <w:top w:w="40" w:type="dxa"/>
                                    <w:left w:w="60" w:type="dxa"/>
                                    <w:bottom w:w="40" w:type="dxa"/>
                                    <w:right w:w="60" w:type="dxa"/>
                                  </w:tcMar>
                                  <w:hideMark/>
                                </w:tcPr>
                                <w:p w14:paraId="0633D375" w14:textId="77777777" w:rsidR="00C85215" w:rsidRPr="00C85215" w:rsidRDefault="00C85215" w:rsidP="00C85215">
                                  <w:pPr>
                                    <w:spacing w:after="120" w:line="240" w:lineRule="auto"/>
                                    <w:jc w:val="center"/>
                                    <w:rPr>
                                      <w:rFonts w:ascii="Calibri Light" w:eastAsia="Times New Roman" w:hAnsi="Calibri Light" w:cs="Calibri Light"/>
                                      <w:sz w:val="20"/>
                                      <w:szCs w:val="20"/>
                                      <w:lang w:eastAsia="en-AU"/>
                                    </w:rPr>
                                  </w:pPr>
                                  <w:r w:rsidRPr="00C85215">
                                    <w:rPr>
                                      <w:rFonts w:ascii="Calibri Light" w:eastAsia="Times New Roman" w:hAnsi="Calibri Light" w:cs="Calibri Light"/>
                                      <w:b/>
                                      <w:bCs/>
                                      <w:sz w:val="20"/>
                                      <w:szCs w:val="20"/>
                                      <w:lang w:eastAsia="en-AU"/>
                                    </w:rPr>
                                    <w:t>explains ideas</w:t>
                                  </w:r>
                                </w:p>
                                <w:p w14:paraId="0D43F1E5" w14:textId="77777777" w:rsidR="00C85215" w:rsidRPr="00C85215" w:rsidRDefault="00C85215" w:rsidP="00C85215">
                                  <w:pPr>
                                    <w:spacing w:after="0" w:line="240" w:lineRule="auto"/>
                                    <w:jc w:val="center"/>
                                    <w:rPr>
                                      <w:rFonts w:ascii="Calibri Light" w:eastAsia="Times New Roman" w:hAnsi="Calibri Light" w:cs="Calibri Light"/>
                                      <w:sz w:val="20"/>
                                      <w:szCs w:val="20"/>
                                      <w:lang w:eastAsia="en-AU"/>
                                    </w:rPr>
                                  </w:pPr>
                                  <w:r w:rsidRPr="00C85215">
                                    <w:rPr>
                                      <w:rFonts w:ascii="Calibri Light" w:eastAsia="Times New Roman" w:hAnsi="Calibri Light" w:cs="Calibri Light"/>
                                      <w:i/>
                                      <w:iCs/>
                                      <w:sz w:val="20"/>
                                      <w:szCs w:val="20"/>
                                      <w:lang w:eastAsia="en-AU"/>
                                    </w:rPr>
                                    <w:t>use relevant facts to clarify a concept or a process</w:t>
                                  </w:r>
                                </w:p>
                              </w:tc>
                              <w:tc>
                                <w:tcPr>
                                  <w:tcW w:w="2602" w:type="dxa"/>
                                  <w:tcBorders>
                                    <w:top w:val="single" w:sz="8" w:space="0" w:color="A3A3A3"/>
                                    <w:left w:val="single" w:sz="8" w:space="0" w:color="A3A3A3"/>
                                    <w:bottom w:val="single" w:sz="8" w:space="0" w:color="A3A3A3"/>
                                    <w:right w:val="single" w:sz="8" w:space="0" w:color="A3A3A3"/>
                                  </w:tcBorders>
                                  <w:shd w:val="clear" w:color="auto" w:fill="FFF2CC" w:themeFill="accent4" w:themeFillTint="33"/>
                                  <w:tcMar>
                                    <w:top w:w="40" w:type="dxa"/>
                                    <w:left w:w="60" w:type="dxa"/>
                                    <w:bottom w:w="40" w:type="dxa"/>
                                    <w:right w:w="60" w:type="dxa"/>
                                  </w:tcMar>
                                  <w:hideMark/>
                                </w:tcPr>
                                <w:p w14:paraId="02A38F20" w14:textId="77777777" w:rsidR="00C85215" w:rsidRPr="00C85215" w:rsidRDefault="00C85215" w:rsidP="00C85215">
                                  <w:pPr>
                                    <w:spacing w:after="120" w:line="240" w:lineRule="auto"/>
                                    <w:jc w:val="center"/>
                                    <w:rPr>
                                      <w:rFonts w:ascii="Calibri Light" w:eastAsia="Times New Roman" w:hAnsi="Calibri Light" w:cs="Calibri Light"/>
                                      <w:sz w:val="20"/>
                                      <w:szCs w:val="20"/>
                                      <w:lang w:eastAsia="en-AU"/>
                                    </w:rPr>
                                  </w:pPr>
                                  <w:r w:rsidRPr="00C85215">
                                    <w:rPr>
                                      <w:rFonts w:ascii="Calibri Light" w:eastAsia="Times New Roman" w:hAnsi="Calibri Light" w:cs="Calibri Light"/>
                                      <w:b/>
                                      <w:bCs/>
                                      <w:sz w:val="20"/>
                                      <w:szCs w:val="20"/>
                                      <w:lang w:eastAsia="en-AU"/>
                                    </w:rPr>
                                    <w:t>uses chemical terminology</w:t>
                                  </w:r>
                                </w:p>
                                <w:p w14:paraId="57B66330" w14:textId="77777777" w:rsidR="00C85215" w:rsidRPr="00C85215" w:rsidRDefault="00C85215" w:rsidP="00C85215">
                                  <w:pPr>
                                    <w:spacing w:after="0" w:line="240" w:lineRule="auto"/>
                                    <w:jc w:val="center"/>
                                    <w:rPr>
                                      <w:rFonts w:ascii="Calibri Light" w:eastAsia="Times New Roman" w:hAnsi="Calibri Light" w:cs="Calibri Light"/>
                                      <w:sz w:val="20"/>
                                      <w:szCs w:val="20"/>
                                      <w:lang w:eastAsia="en-AU"/>
                                    </w:rPr>
                                  </w:pPr>
                                  <w:r w:rsidRPr="00C85215">
                                    <w:rPr>
                                      <w:rFonts w:ascii="Calibri Light" w:eastAsia="Times New Roman" w:hAnsi="Calibri Light" w:cs="Calibri Light"/>
                                      <w:i/>
                                      <w:iCs/>
                                      <w:sz w:val="20"/>
                                      <w:szCs w:val="20"/>
                                      <w:lang w:eastAsia="en-AU"/>
                                    </w:rPr>
                                    <w:t>uses relevant keys terms</w:t>
                                  </w:r>
                                </w:p>
                              </w:tc>
                            </w:tr>
                            <w:tr w:rsidR="00C85215" w:rsidRPr="00C85215" w14:paraId="09961FDD" w14:textId="77777777" w:rsidTr="00C85215">
                              <w:tc>
                                <w:tcPr>
                                  <w:tcW w:w="2958" w:type="dxa"/>
                                  <w:tcBorders>
                                    <w:top w:val="single" w:sz="8" w:space="0" w:color="A3A3A3"/>
                                    <w:left w:val="single" w:sz="8" w:space="0" w:color="A3A3A3"/>
                                    <w:bottom w:val="single" w:sz="8" w:space="0" w:color="A3A3A3"/>
                                    <w:right w:val="single" w:sz="8" w:space="0" w:color="A3A3A3"/>
                                  </w:tcBorders>
                                  <w:shd w:val="clear" w:color="auto" w:fill="FFF2CC" w:themeFill="accent4" w:themeFillTint="33"/>
                                  <w:tcMar>
                                    <w:top w:w="40" w:type="dxa"/>
                                    <w:left w:w="60" w:type="dxa"/>
                                    <w:bottom w:w="40" w:type="dxa"/>
                                    <w:right w:w="60" w:type="dxa"/>
                                  </w:tcMar>
                                  <w:hideMark/>
                                </w:tcPr>
                                <w:p w14:paraId="50FB1C0C" w14:textId="77777777" w:rsidR="00C85215" w:rsidRPr="00C85215" w:rsidRDefault="00C85215" w:rsidP="00C85215">
                                  <w:pPr>
                                    <w:spacing w:after="120" w:line="240" w:lineRule="auto"/>
                                    <w:jc w:val="center"/>
                                    <w:rPr>
                                      <w:rFonts w:ascii="Calibri Light" w:eastAsia="Times New Roman" w:hAnsi="Calibri Light" w:cs="Calibri Light"/>
                                      <w:sz w:val="20"/>
                                      <w:szCs w:val="20"/>
                                      <w:lang w:eastAsia="en-AU"/>
                                    </w:rPr>
                                  </w:pPr>
                                  <w:r w:rsidRPr="00C85215">
                                    <w:rPr>
                                      <w:rFonts w:ascii="Calibri Light" w:eastAsia="Times New Roman" w:hAnsi="Calibri Light" w:cs="Calibri Light"/>
                                      <w:b/>
                                      <w:bCs/>
                                      <w:sz w:val="20"/>
                                      <w:szCs w:val="20"/>
                                      <w:lang w:eastAsia="en-AU"/>
                                    </w:rPr>
                                    <w:t>lists facts</w:t>
                                  </w:r>
                                </w:p>
                                <w:p w14:paraId="4C6FE60E" w14:textId="77777777" w:rsidR="00C85215" w:rsidRPr="00C85215" w:rsidRDefault="00C85215" w:rsidP="00C85215">
                                  <w:pPr>
                                    <w:spacing w:after="0" w:line="240" w:lineRule="auto"/>
                                    <w:jc w:val="center"/>
                                    <w:rPr>
                                      <w:rFonts w:ascii="Calibri Light" w:eastAsia="Times New Roman" w:hAnsi="Calibri Light" w:cs="Calibri Light"/>
                                      <w:sz w:val="20"/>
                                      <w:szCs w:val="20"/>
                                      <w:lang w:eastAsia="en-AU"/>
                                    </w:rPr>
                                  </w:pPr>
                                  <w:r w:rsidRPr="00C85215">
                                    <w:rPr>
                                      <w:rFonts w:ascii="Calibri Light" w:eastAsia="Times New Roman" w:hAnsi="Calibri Light" w:cs="Calibri Light"/>
                                      <w:i/>
                                      <w:iCs/>
                                      <w:sz w:val="20"/>
                                      <w:szCs w:val="20"/>
                                      <w:lang w:eastAsia="en-AU"/>
                                    </w:rPr>
                                    <w:t>records ideas, one after the other</w:t>
                                  </w:r>
                                </w:p>
                              </w:tc>
                              <w:tc>
                                <w:tcPr>
                                  <w:tcW w:w="2570" w:type="dxa"/>
                                  <w:tcBorders>
                                    <w:top w:val="single" w:sz="8" w:space="0" w:color="A3A3A3"/>
                                    <w:left w:val="single" w:sz="8" w:space="0" w:color="A3A3A3"/>
                                    <w:bottom w:val="single" w:sz="8" w:space="0" w:color="A3A3A3"/>
                                    <w:right w:val="single" w:sz="8" w:space="0" w:color="A3A3A3"/>
                                  </w:tcBorders>
                                  <w:shd w:val="clear" w:color="auto" w:fill="FFF2CC" w:themeFill="accent4" w:themeFillTint="33"/>
                                  <w:tcMar>
                                    <w:top w:w="40" w:type="dxa"/>
                                    <w:left w:w="60" w:type="dxa"/>
                                    <w:bottom w:w="40" w:type="dxa"/>
                                    <w:right w:w="60" w:type="dxa"/>
                                  </w:tcMar>
                                  <w:hideMark/>
                                </w:tcPr>
                                <w:p w14:paraId="7BD97DED" w14:textId="77777777" w:rsidR="00C85215" w:rsidRPr="00C85215" w:rsidRDefault="00C85215" w:rsidP="00C85215">
                                  <w:pPr>
                                    <w:spacing w:after="0" w:line="240" w:lineRule="auto"/>
                                    <w:jc w:val="center"/>
                                    <w:rPr>
                                      <w:rFonts w:ascii="Calibri Light" w:eastAsia="Times New Roman" w:hAnsi="Calibri Light" w:cs="Calibri Light"/>
                                      <w:sz w:val="20"/>
                                      <w:szCs w:val="20"/>
                                      <w:lang w:eastAsia="en-AU"/>
                                    </w:rPr>
                                  </w:pPr>
                                  <w:r w:rsidRPr="00C85215">
                                    <w:rPr>
                                      <w:rFonts w:ascii="Calibri Light" w:eastAsia="Times New Roman" w:hAnsi="Calibri Light" w:cs="Calibri Light"/>
                                      <w:b/>
                                      <w:bCs/>
                                      <w:sz w:val="20"/>
                                      <w:szCs w:val="20"/>
                                      <w:lang w:eastAsia="en-AU"/>
                                    </w:rPr>
                                    <w:t>uses general words</w:t>
                                  </w:r>
                                </w:p>
                                <w:p w14:paraId="61C0DAF1" w14:textId="77777777" w:rsidR="00C85215" w:rsidRPr="00C85215" w:rsidRDefault="00C85215" w:rsidP="00C85215">
                                  <w:pPr>
                                    <w:spacing w:after="0" w:line="240" w:lineRule="auto"/>
                                    <w:jc w:val="center"/>
                                    <w:rPr>
                                      <w:rFonts w:ascii="Calibri Light" w:eastAsia="Times New Roman" w:hAnsi="Calibri Light" w:cs="Calibri Light"/>
                                      <w:sz w:val="20"/>
                                      <w:szCs w:val="20"/>
                                      <w:lang w:eastAsia="en-AU"/>
                                    </w:rPr>
                                  </w:pPr>
                                  <w:r w:rsidRPr="00C85215">
                                    <w:rPr>
                                      <w:rFonts w:ascii="Calibri Light" w:eastAsia="Times New Roman" w:hAnsi="Calibri Light" w:cs="Calibri Light"/>
                                      <w:sz w:val="20"/>
                                      <w:szCs w:val="20"/>
                                      <w:lang w:eastAsia="en-AU"/>
                                    </w:rPr>
                                    <w:t> </w:t>
                                  </w:r>
                                </w:p>
                                <w:p w14:paraId="3E9C347B" w14:textId="77777777" w:rsidR="00C85215" w:rsidRPr="00C85215" w:rsidRDefault="00C85215" w:rsidP="00C85215">
                                  <w:pPr>
                                    <w:spacing w:after="0" w:line="240" w:lineRule="auto"/>
                                    <w:jc w:val="center"/>
                                    <w:rPr>
                                      <w:rFonts w:ascii="Calibri Light" w:eastAsia="Times New Roman" w:hAnsi="Calibri Light" w:cs="Calibri Light"/>
                                      <w:sz w:val="20"/>
                                      <w:szCs w:val="20"/>
                                      <w:lang w:eastAsia="en-AU"/>
                                    </w:rPr>
                                  </w:pPr>
                                  <w:r w:rsidRPr="00C85215">
                                    <w:rPr>
                                      <w:rFonts w:ascii="Calibri Light" w:eastAsia="Times New Roman" w:hAnsi="Calibri Light" w:cs="Calibri Light"/>
                                      <w:sz w:val="20"/>
                                      <w:szCs w:val="20"/>
                                      <w:lang w:eastAsia="en-AU"/>
                                    </w:rPr>
                                    <w:t> </w:t>
                                  </w:r>
                                </w:p>
                              </w:tc>
                            </w:tr>
                            <w:tr w:rsidR="00C85215" w:rsidRPr="00C85215" w14:paraId="25F5D7F4" w14:textId="77777777" w:rsidTr="00C85215">
                              <w:tc>
                                <w:tcPr>
                                  <w:tcW w:w="2929" w:type="dxa"/>
                                  <w:tcBorders>
                                    <w:top w:val="single" w:sz="8" w:space="0" w:color="A3A3A3"/>
                                    <w:left w:val="single" w:sz="8" w:space="0" w:color="A3A3A3"/>
                                    <w:bottom w:val="single" w:sz="8" w:space="0" w:color="A3A3A3"/>
                                    <w:right w:val="single" w:sz="8" w:space="0" w:color="A3A3A3"/>
                                  </w:tcBorders>
                                  <w:shd w:val="clear" w:color="auto" w:fill="FFE599" w:themeFill="accent4" w:themeFillTint="66"/>
                                  <w:tcMar>
                                    <w:top w:w="40" w:type="dxa"/>
                                    <w:left w:w="60" w:type="dxa"/>
                                    <w:bottom w:w="40" w:type="dxa"/>
                                    <w:right w:w="60" w:type="dxa"/>
                                  </w:tcMar>
                                  <w:hideMark/>
                                </w:tcPr>
                                <w:p w14:paraId="5F511835" w14:textId="77777777" w:rsidR="00C85215" w:rsidRPr="00C85215" w:rsidRDefault="00C85215" w:rsidP="00C85215">
                                  <w:pPr>
                                    <w:spacing w:after="0" w:line="240" w:lineRule="auto"/>
                                    <w:jc w:val="center"/>
                                    <w:rPr>
                                      <w:rFonts w:ascii="Calibri Light" w:eastAsia="Times New Roman" w:hAnsi="Calibri Light" w:cs="Calibri Light"/>
                                      <w:sz w:val="20"/>
                                      <w:szCs w:val="20"/>
                                      <w:lang w:eastAsia="en-AU"/>
                                    </w:rPr>
                                  </w:pPr>
                                  <w:r w:rsidRPr="00C85215">
                                    <w:rPr>
                                      <w:rFonts w:ascii="Calibri Light" w:eastAsia="Times New Roman" w:hAnsi="Calibri Light" w:cs="Calibri Light"/>
                                      <w:b/>
                                      <w:bCs/>
                                      <w:sz w:val="20"/>
                                      <w:szCs w:val="20"/>
                                      <w:lang w:eastAsia="en-AU"/>
                                    </w:rPr>
                                    <w:t>forms ideas</w:t>
                                  </w:r>
                                </w:p>
                              </w:tc>
                              <w:tc>
                                <w:tcPr>
                                  <w:tcW w:w="2598" w:type="dxa"/>
                                  <w:tcBorders>
                                    <w:top w:val="single" w:sz="8" w:space="0" w:color="A3A3A3"/>
                                    <w:left w:val="single" w:sz="8" w:space="0" w:color="A3A3A3"/>
                                    <w:bottom w:val="single" w:sz="8" w:space="0" w:color="A3A3A3"/>
                                    <w:right w:val="single" w:sz="8" w:space="0" w:color="A3A3A3"/>
                                  </w:tcBorders>
                                  <w:shd w:val="clear" w:color="auto" w:fill="FFE599" w:themeFill="accent4" w:themeFillTint="66"/>
                                  <w:tcMar>
                                    <w:top w:w="40" w:type="dxa"/>
                                    <w:left w:w="60" w:type="dxa"/>
                                    <w:bottom w:w="40" w:type="dxa"/>
                                    <w:right w:w="60" w:type="dxa"/>
                                  </w:tcMar>
                                  <w:hideMark/>
                                </w:tcPr>
                                <w:p w14:paraId="451A8890" w14:textId="77777777" w:rsidR="00C85215" w:rsidRPr="00C85215" w:rsidRDefault="00C85215" w:rsidP="00C85215">
                                  <w:pPr>
                                    <w:spacing w:after="0" w:line="240" w:lineRule="auto"/>
                                    <w:jc w:val="center"/>
                                    <w:rPr>
                                      <w:rFonts w:ascii="Calibri Light" w:eastAsia="Times New Roman" w:hAnsi="Calibri Light" w:cs="Calibri Light"/>
                                      <w:sz w:val="20"/>
                                      <w:szCs w:val="20"/>
                                      <w:lang w:eastAsia="en-AU"/>
                                    </w:rPr>
                                  </w:pPr>
                                  <w:r w:rsidRPr="00C85215">
                                    <w:rPr>
                                      <w:rFonts w:ascii="Calibri Light" w:eastAsia="Times New Roman" w:hAnsi="Calibri Light" w:cs="Calibri Light"/>
                                      <w:b/>
                                      <w:bCs/>
                                      <w:sz w:val="20"/>
                                      <w:szCs w:val="20"/>
                                      <w:lang w:eastAsia="en-AU"/>
                                    </w:rPr>
                                    <w:t>uses terms</w:t>
                                  </w:r>
                                </w:p>
                              </w:tc>
                            </w:tr>
                          </w:tbl>
                          <w:p w14:paraId="755A94FF" w14:textId="26A60665" w:rsidR="00C85215" w:rsidRDefault="00C85215" w:rsidP="00C85215"/>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3E7B0A53" id="_x0000_t202" coordsize="21600,21600" o:spt="202" path="m,l,21600r21600,l21600,xe">
                <v:stroke joinstyle="miter"/>
                <v:path gradientshapeok="t" o:connecttype="rect"/>
              </v:shapetype>
              <v:shape id="Text Box 2" o:spid="_x0000_s1026" type="#_x0000_t202" style="position:absolute;left:0;text-align:left;margin-left:314.1pt;margin-top:7.25pt;width:219pt;height:425.1pt;z-index:251659264;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" stroked="f">
                <v:textbox>
                  <w:txbxContent>
                    <w:p w14:paraId="5C24E032" w14:textId="1114C68E" w:rsidR="00C85215" w:rsidRPr="00C85215" w:rsidRDefault="00C85215" w:rsidP="00C85215">
                      <w:pPr>
                        <w:spacing w:line="240" w:lineRule="auto"/>
                        <w:rPr>
                          <w:rFonts w:ascii="Calibri Light" w:eastAsia="Times New Roman" w:hAnsi="Calibri Light" w:cs="Calibri Light"/>
                          <w:lang w:val="en-US" w:eastAsia="en-AU"/>
                        </w:rPr>
                      </w:pPr>
                      <w:r w:rsidRPr="00C85215">
                        <w:rPr>
                          <w:rFonts w:ascii="Calibri Light" w:eastAsia="Times New Roman" w:hAnsi="Calibri Light" w:cs="Calibri Light"/>
                          <w:lang w:val="en-US" w:eastAsia="en-AU"/>
                        </w:rPr>
                        <w:t>Rubric for assessment of application and elaboration of ideas and use of terminology</w:t>
                      </w:r>
                      <w:r w:rsidR="00176E3B">
                        <w:rPr>
                          <w:rFonts w:ascii="Calibri Light" w:eastAsia="Times New Roman" w:hAnsi="Calibri Light" w:cs="Calibri Light"/>
                          <w:lang w:val="en-US" w:eastAsia="en-AU"/>
                        </w:rPr>
                        <w:t>.</w:t>
                      </w:r>
                    </w:p>
                    <w:tbl>
                      <w:tblPr>
                        <w:tblW w:w="0" w:type="auto"/>
                        <w:tblBorders>
                          <w:top w:val="single" w:sz="8" w:space="0" w:color="A3A3A3"/>
                          <w:left w:val="single" w:sz="8" w:space="0" w:color="A3A3A3"/>
                          <w:bottom w:val="single" w:sz="8" w:space="0" w:color="A3A3A3"/>
                          <w:right w:val="single" w:sz="8" w:space="0" w:color="A3A3A3"/>
                        </w:tblBorders>
                        <w:tblCellMar>
                          <w:left w:w="0" w:type="dxa"/>
                          <w:right w:w="0" w:type="dxa"/>
                        </w:tblCellMar>
                        <w:tblLook w:val="04A0" w:firstRow="1" w:lastRow="0" w:firstColumn="1" w:lastColumn="0" w:noHBand="0" w:noVBand="1"/>
                        <w:tblCaption w:val=""/>
                        <w:tblDescription w:val=""/>
                      </w:tblPr>
                      <w:tblGrid>
                        <w:gridCol w:w="2105"/>
                        <w:gridCol w:w="1968"/>
                      </w:tblGrid>
                      <w:tr w:rsidR="00C85215" w:rsidRPr="00C85215" w14:paraId="7CC6DE4F" w14:textId="77777777" w:rsidTr="00C85215">
                        <w:tc>
                          <w:tcPr>
                            <w:tcW w:w="2938" w:type="dxa"/>
                            <w:tcBorders>
                              <w:top w:val="single" w:sz="8" w:space="0" w:color="A3A3A3"/>
                              <w:left w:val="single" w:sz="8" w:space="0" w:color="A3A3A3"/>
                              <w:bottom w:val="single" w:sz="8" w:space="0" w:color="A3A3A3"/>
                              <w:right w:val="single" w:sz="8" w:space="0" w:color="A3A3A3"/>
                            </w:tcBorders>
                            <w:shd w:val="clear" w:color="auto" w:fill="FFF2CC" w:themeFill="accent4" w:themeFillTint="33"/>
                            <w:tcMar>
                              <w:top w:w="40" w:type="dxa"/>
                              <w:left w:w="60" w:type="dxa"/>
                              <w:bottom w:w="40" w:type="dxa"/>
                              <w:right w:w="60" w:type="dxa"/>
                            </w:tcMar>
                            <w:hideMark/>
                          </w:tcPr>
                          <w:p w14:paraId="0DB9B8FB" w14:textId="77777777" w:rsidR="00C85215" w:rsidRPr="00C85215" w:rsidRDefault="00C85215" w:rsidP="00C85215">
                            <w:pPr>
                              <w:spacing w:after="120" w:line="240" w:lineRule="auto"/>
                              <w:jc w:val="center"/>
                              <w:rPr>
                                <w:rFonts w:ascii="Calibri Light" w:eastAsia="Times New Roman" w:hAnsi="Calibri Light" w:cs="Calibri Light"/>
                                <w:sz w:val="20"/>
                                <w:szCs w:val="20"/>
                                <w:lang w:eastAsia="en-AU"/>
                              </w:rPr>
                            </w:pPr>
                            <w:r w:rsidRPr="00C85215">
                              <w:rPr>
                                <w:rFonts w:ascii="Calibri Light" w:eastAsia="Times New Roman" w:hAnsi="Calibri Light" w:cs="Calibri Light"/>
                                <w:b/>
                                <w:bCs/>
                                <w:sz w:val="20"/>
                                <w:szCs w:val="20"/>
                                <w:lang w:eastAsia="en-AU"/>
                              </w:rPr>
                              <w:t>elaborates ideas</w:t>
                            </w:r>
                          </w:p>
                          <w:p w14:paraId="28FA2E5B" w14:textId="0F452117" w:rsidR="00C85215" w:rsidRPr="00C85215" w:rsidRDefault="00CD4314" w:rsidP="00C85215">
                            <w:pPr>
                              <w:spacing w:after="0" w:line="240" w:lineRule="auto"/>
                              <w:jc w:val="center"/>
                              <w:rPr>
                                <w:rFonts w:ascii="Calibri Light" w:eastAsia="Times New Roman" w:hAnsi="Calibri Light" w:cs="Calibri Light"/>
                                <w:sz w:val="20"/>
                                <w:szCs w:val="20"/>
                                <w:lang w:eastAsia="en-AU"/>
                              </w:rPr>
                            </w:pPr>
                            <w:r w:rsidRPr="00CD4314">
                              <w:rPr>
                                <w:rFonts w:ascii="Calibri Light" w:eastAsia="Times New Roman" w:hAnsi="Calibri Light" w:cs="Calibri Light"/>
                                <w:i/>
                                <w:iCs/>
                                <w:sz w:val="20"/>
                                <w:szCs w:val="20"/>
                                <w:lang w:eastAsia="en-AU"/>
                              </w:rPr>
                              <w:t>makes connections to concepts, theories and models across Units 1-4</w:t>
                            </w:r>
                          </w:p>
                        </w:tc>
                        <w:tc>
                          <w:tcPr>
                            <w:tcW w:w="2690" w:type="dxa"/>
                            <w:tcBorders>
                              <w:top w:val="single" w:sz="8" w:space="0" w:color="A3A3A3"/>
                              <w:left w:val="single" w:sz="8" w:space="0" w:color="A3A3A3"/>
                              <w:bottom w:val="single" w:sz="8" w:space="0" w:color="A3A3A3"/>
                              <w:right w:val="single" w:sz="8" w:space="0" w:color="A3A3A3"/>
                            </w:tcBorders>
                            <w:shd w:val="clear" w:color="auto" w:fill="FFF2CC" w:themeFill="accent4" w:themeFillTint="33"/>
                            <w:tcMar>
                              <w:top w:w="40" w:type="dxa"/>
                              <w:left w:w="60" w:type="dxa"/>
                              <w:bottom w:w="40" w:type="dxa"/>
                              <w:right w:w="60" w:type="dxa"/>
                            </w:tcMar>
                            <w:hideMark/>
                          </w:tcPr>
                          <w:p w14:paraId="20D1233D" w14:textId="77777777" w:rsidR="00C85215" w:rsidRPr="00C85215" w:rsidRDefault="00C85215" w:rsidP="00C85215">
                            <w:pPr>
                              <w:spacing w:after="120" w:line="240" w:lineRule="auto"/>
                              <w:jc w:val="center"/>
                              <w:rPr>
                                <w:rFonts w:ascii="Calibri Light" w:eastAsia="Times New Roman" w:hAnsi="Calibri Light" w:cs="Calibri Light"/>
                                <w:sz w:val="20"/>
                                <w:szCs w:val="20"/>
                                <w:lang w:eastAsia="en-AU"/>
                              </w:rPr>
                            </w:pPr>
                            <w:r w:rsidRPr="00C85215">
                              <w:rPr>
                                <w:rFonts w:ascii="Calibri Light" w:eastAsia="Times New Roman" w:hAnsi="Calibri Light" w:cs="Calibri Light"/>
                                <w:b/>
                                <w:bCs/>
                                <w:sz w:val="20"/>
                                <w:szCs w:val="20"/>
                                <w:lang w:eastAsia="en-AU"/>
                              </w:rPr>
                              <w:t>tailors use of terminology</w:t>
                            </w:r>
                          </w:p>
                          <w:p w14:paraId="1241AE42" w14:textId="77777777" w:rsidR="00C85215" w:rsidRPr="00C85215" w:rsidRDefault="00C85215" w:rsidP="00C85215">
                            <w:pPr>
                              <w:spacing w:after="0" w:line="240" w:lineRule="auto"/>
                              <w:jc w:val="center"/>
                              <w:rPr>
                                <w:rFonts w:ascii="Calibri Light" w:eastAsia="Times New Roman" w:hAnsi="Calibri Light" w:cs="Calibri Light"/>
                                <w:sz w:val="20"/>
                                <w:szCs w:val="20"/>
                                <w:lang w:eastAsia="en-AU"/>
                              </w:rPr>
                            </w:pPr>
                            <w:r w:rsidRPr="00C85215">
                              <w:rPr>
                                <w:rFonts w:ascii="Calibri Light" w:eastAsia="Times New Roman" w:hAnsi="Calibri Light" w:cs="Calibri Light"/>
                                <w:i/>
                                <w:iCs/>
                                <w:sz w:val="20"/>
                                <w:szCs w:val="20"/>
                                <w:lang w:eastAsia="en-AU"/>
                              </w:rPr>
                              <w:t>selects appropriate key term to achieve required outcome</w:t>
                            </w:r>
                          </w:p>
                        </w:tc>
                      </w:tr>
                      <w:tr w:rsidR="00C85215" w:rsidRPr="00C85215" w14:paraId="469962E6" w14:textId="77777777" w:rsidTr="00C85215">
                        <w:tc>
                          <w:tcPr>
                            <w:tcW w:w="2953" w:type="dxa"/>
                            <w:tcBorders>
                              <w:top w:val="single" w:sz="8" w:space="0" w:color="A3A3A3"/>
                              <w:left w:val="single" w:sz="8" w:space="0" w:color="A3A3A3"/>
                              <w:bottom w:val="single" w:sz="8" w:space="0" w:color="A3A3A3"/>
                              <w:right w:val="single" w:sz="8" w:space="0" w:color="A3A3A3"/>
                            </w:tcBorders>
                            <w:shd w:val="clear" w:color="auto" w:fill="FFF2CC" w:themeFill="accent4" w:themeFillTint="33"/>
                            <w:tcMar>
                              <w:top w:w="40" w:type="dxa"/>
                              <w:left w:w="60" w:type="dxa"/>
                              <w:bottom w:w="40" w:type="dxa"/>
                              <w:right w:w="60" w:type="dxa"/>
                            </w:tcMar>
                            <w:hideMark/>
                          </w:tcPr>
                          <w:p w14:paraId="744B6FB6" w14:textId="77777777" w:rsidR="00C85215" w:rsidRPr="00C85215" w:rsidRDefault="00C85215" w:rsidP="00C85215">
                            <w:pPr>
                              <w:spacing w:after="120" w:line="240" w:lineRule="auto"/>
                              <w:jc w:val="center"/>
                              <w:rPr>
                                <w:rFonts w:ascii="Calibri Light" w:eastAsia="Times New Roman" w:hAnsi="Calibri Light" w:cs="Calibri Light"/>
                                <w:sz w:val="20"/>
                                <w:szCs w:val="20"/>
                                <w:lang w:eastAsia="en-AU"/>
                              </w:rPr>
                            </w:pPr>
                            <w:r w:rsidRPr="00C85215">
                              <w:rPr>
                                <w:rFonts w:ascii="Calibri Light" w:eastAsia="Times New Roman" w:hAnsi="Calibri Light" w:cs="Calibri Light"/>
                                <w:b/>
                                <w:bCs/>
                                <w:sz w:val="20"/>
                                <w:szCs w:val="20"/>
                                <w:lang w:eastAsia="en-AU"/>
                              </w:rPr>
                              <w:t>uses evidence to support ideas</w:t>
                            </w:r>
                          </w:p>
                          <w:p w14:paraId="0D09926E" w14:textId="77777777" w:rsidR="00C85215" w:rsidRPr="00C85215" w:rsidRDefault="00C85215" w:rsidP="00C85215">
                            <w:pPr>
                              <w:spacing w:after="0" w:line="240" w:lineRule="auto"/>
                              <w:jc w:val="center"/>
                              <w:rPr>
                                <w:rFonts w:ascii="Calibri Light" w:eastAsia="Times New Roman" w:hAnsi="Calibri Light" w:cs="Calibri Light"/>
                                <w:sz w:val="20"/>
                                <w:szCs w:val="20"/>
                                <w:lang w:eastAsia="en-AU"/>
                              </w:rPr>
                            </w:pPr>
                            <w:r w:rsidRPr="00C85215">
                              <w:rPr>
                                <w:rFonts w:ascii="Calibri Light" w:eastAsia="Times New Roman" w:hAnsi="Calibri Light" w:cs="Calibri Light"/>
                                <w:i/>
                                <w:iCs/>
                                <w:sz w:val="20"/>
                                <w:szCs w:val="20"/>
                                <w:lang w:eastAsia="en-AU"/>
                              </w:rPr>
                              <w:t>ideas are supported with selections of examples, theories or models</w:t>
                            </w:r>
                          </w:p>
                          <w:p w14:paraId="43433C6F" w14:textId="77777777" w:rsidR="00C85215" w:rsidRPr="00C85215" w:rsidRDefault="00C85215" w:rsidP="00C85215">
                            <w:pPr>
                              <w:spacing w:after="0" w:line="240" w:lineRule="auto"/>
                              <w:jc w:val="center"/>
                              <w:rPr>
                                <w:rFonts w:ascii="Calibri Light" w:eastAsia="Times New Roman" w:hAnsi="Calibri Light" w:cs="Calibri Light"/>
                                <w:sz w:val="20"/>
                                <w:szCs w:val="20"/>
                                <w:lang w:eastAsia="en-AU"/>
                              </w:rPr>
                            </w:pPr>
                            <w:r w:rsidRPr="00C85215">
                              <w:rPr>
                                <w:rFonts w:ascii="Calibri Light" w:eastAsia="Times New Roman" w:hAnsi="Calibri Light" w:cs="Calibri Light"/>
                                <w:sz w:val="20"/>
                                <w:szCs w:val="20"/>
                                <w:lang w:eastAsia="en-AU"/>
                              </w:rPr>
                              <w:t> </w:t>
                            </w:r>
                          </w:p>
                        </w:tc>
                        <w:tc>
                          <w:tcPr>
                            <w:tcW w:w="2575" w:type="dxa"/>
                            <w:tcBorders>
                              <w:top w:val="single" w:sz="8" w:space="0" w:color="A3A3A3"/>
                              <w:left w:val="single" w:sz="8" w:space="0" w:color="A3A3A3"/>
                              <w:bottom w:val="single" w:sz="8" w:space="0" w:color="A3A3A3"/>
                              <w:right w:val="single" w:sz="8" w:space="0" w:color="A3A3A3"/>
                            </w:tcBorders>
                            <w:shd w:val="clear" w:color="auto" w:fill="FFF2CC" w:themeFill="accent4" w:themeFillTint="33"/>
                            <w:tcMar>
                              <w:top w:w="40" w:type="dxa"/>
                              <w:left w:w="60" w:type="dxa"/>
                              <w:bottom w:w="40" w:type="dxa"/>
                              <w:right w:w="60" w:type="dxa"/>
                            </w:tcMar>
                            <w:hideMark/>
                          </w:tcPr>
                          <w:p w14:paraId="05724A31" w14:textId="77777777" w:rsidR="00C85215" w:rsidRPr="00C85215" w:rsidRDefault="00C85215" w:rsidP="00C85215">
                            <w:pPr>
                              <w:spacing w:after="120" w:line="240" w:lineRule="auto"/>
                              <w:jc w:val="center"/>
                              <w:rPr>
                                <w:rFonts w:ascii="Calibri Light" w:eastAsia="Times New Roman" w:hAnsi="Calibri Light" w:cs="Calibri Light"/>
                                <w:sz w:val="20"/>
                                <w:szCs w:val="20"/>
                                <w:lang w:eastAsia="en-AU"/>
                              </w:rPr>
                            </w:pPr>
                            <w:r w:rsidRPr="00C85215">
                              <w:rPr>
                                <w:rFonts w:ascii="Calibri Light" w:eastAsia="Times New Roman" w:hAnsi="Calibri Light" w:cs="Calibri Light"/>
                                <w:sz w:val="20"/>
                                <w:szCs w:val="20"/>
                                <w:lang w:eastAsia="en-AU"/>
                              </w:rPr>
                              <w:t>i</w:t>
                            </w:r>
                            <w:r w:rsidRPr="00C85215">
                              <w:rPr>
                                <w:rFonts w:ascii="Calibri Light" w:eastAsia="Times New Roman" w:hAnsi="Calibri Light" w:cs="Calibri Light"/>
                                <w:b/>
                                <w:bCs/>
                                <w:sz w:val="20"/>
                                <w:szCs w:val="20"/>
                                <w:lang w:eastAsia="en-AU"/>
                              </w:rPr>
                              <w:t>ntegrates chemical terminology</w:t>
                            </w:r>
                          </w:p>
                          <w:p w14:paraId="0C94E171" w14:textId="77777777" w:rsidR="00C85215" w:rsidRPr="00C85215" w:rsidRDefault="00C85215" w:rsidP="00C85215">
                            <w:pPr>
                              <w:spacing w:after="0" w:line="240" w:lineRule="auto"/>
                              <w:jc w:val="center"/>
                              <w:rPr>
                                <w:rFonts w:ascii="Calibri Light" w:eastAsia="Times New Roman" w:hAnsi="Calibri Light" w:cs="Calibri Light"/>
                                <w:sz w:val="20"/>
                                <w:szCs w:val="20"/>
                                <w:lang w:eastAsia="en-AU"/>
                              </w:rPr>
                            </w:pPr>
                            <w:r w:rsidRPr="00C85215">
                              <w:rPr>
                                <w:rFonts w:ascii="Calibri Light" w:eastAsia="Times New Roman" w:hAnsi="Calibri Light" w:cs="Calibri Light"/>
                                <w:i/>
                                <w:iCs/>
                                <w:sz w:val="20"/>
                                <w:szCs w:val="20"/>
                                <w:lang w:eastAsia="en-AU"/>
                              </w:rPr>
                              <w:t>key terms are seamlessly explained within the text in own words</w:t>
                            </w:r>
                          </w:p>
                        </w:tc>
                      </w:tr>
                      <w:tr w:rsidR="00C85215" w:rsidRPr="00C85215" w14:paraId="4A3C4BC6" w14:textId="77777777" w:rsidTr="00C85215">
                        <w:tc>
                          <w:tcPr>
                            <w:tcW w:w="2958" w:type="dxa"/>
                            <w:tcBorders>
                              <w:top w:val="single" w:sz="8" w:space="0" w:color="A3A3A3"/>
                              <w:left w:val="single" w:sz="8" w:space="0" w:color="A3A3A3"/>
                              <w:bottom w:val="single" w:sz="8" w:space="0" w:color="A3A3A3"/>
                              <w:right w:val="single" w:sz="8" w:space="0" w:color="A3A3A3"/>
                            </w:tcBorders>
                            <w:shd w:val="clear" w:color="auto" w:fill="FFF2CC" w:themeFill="accent4" w:themeFillTint="33"/>
                            <w:tcMar>
                              <w:top w:w="40" w:type="dxa"/>
                              <w:left w:w="60" w:type="dxa"/>
                              <w:bottom w:w="40" w:type="dxa"/>
                              <w:right w:w="60" w:type="dxa"/>
                            </w:tcMar>
                            <w:hideMark/>
                          </w:tcPr>
                          <w:p w14:paraId="0573E9E6" w14:textId="77777777" w:rsidR="00C85215" w:rsidRPr="00C85215" w:rsidRDefault="00C85215" w:rsidP="00C85215">
                            <w:pPr>
                              <w:spacing w:after="120" w:line="240" w:lineRule="auto"/>
                              <w:jc w:val="center"/>
                              <w:rPr>
                                <w:rFonts w:ascii="Calibri Light" w:eastAsia="Times New Roman" w:hAnsi="Calibri Light" w:cs="Calibri Light"/>
                                <w:sz w:val="20"/>
                                <w:szCs w:val="20"/>
                                <w:lang w:eastAsia="en-AU"/>
                              </w:rPr>
                            </w:pPr>
                            <w:r w:rsidRPr="00C85215">
                              <w:rPr>
                                <w:rFonts w:ascii="Calibri Light" w:eastAsia="Times New Roman" w:hAnsi="Calibri Light" w:cs="Calibri Light"/>
                                <w:b/>
                                <w:bCs/>
                                <w:sz w:val="20"/>
                                <w:szCs w:val="20"/>
                                <w:lang w:eastAsia="en-AU"/>
                              </w:rPr>
                              <w:t>applies ideas</w:t>
                            </w:r>
                          </w:p>
                          <w:p w14:paraId="4AE0D5F3" w14:textId="77777777" w:rsidR="00C85215" w:rsidRPr="00C85215" w:rsidRDefault="00C85215" w:rsidP="00C85215">
                            <w:pPr>
                              <w:spacing w:after="0" w:line="240" w:lineRule="auto"/>
                              <w:jc w:val="center"/>
                              <w:rPr>
                                <w:rFonts w:ascii="Calibri Light" w:eastAsia="Times New Roman" w:hAnsi="Calibri Light" w:cs="Calibri Light"/>
                                <w:sz w:val="20"/>
                                <w:szCs w:val="20"/>
                                <w:lang w:eastAsia="en-AU"/>
                              </w:rPr>
                            </w:pPr>
                            <w:r w:rsidRPr="00C85215">
                              <w:rPr>
                                <w:rFonts w:ascii="Calibri Light" w:eastAsia="Times New Roman" w:hAnsi="Calibri Light" w:cs="Calibri Light"/>
                                <w:i/>
                                <w:iCs/>
                                <w:sz w:val="20"/>
                                <w:szCs w:val="20"/>
                                <w:lang w:eastAsia="en-AU"/>
                              </w:rPr>
                              <w:t>applies relevant ideas from a known context to a novel context</w:t>
                            </w:r>
                          </w:p>
                        </w:tc>
                        <w:tc>
                          <w:tcPr>
                            <w:tcW w:w="2670" w:type="dxa"/>
                            <w:tcBorders>
                              <w:top w:val="single" w:sz="8" w:space="0" w:color="A3A3A3"/>
                              <w:left w:val="single" w:sz="8" w:space="0" w:color="A3A3A3"/>
                              <w:bottom w:val="single" w:sz="8" w:space="0" w:color="A3A3A3"/>
                              <w:right w:val="single" w:sz="8" w:space="0" w:color="A3A3A3"/>
                            </w:tcBorders>
                            <w:shd w:val="clear" w:color="auto" w:fill="FFF2CC" w:themeFill="accent4" w:themeFillTint="33"/>
                            <w:tcMar>
                              <w:top w:w="40" w:type="dxa"/>
                              <w:left w:w="60" w:type="dxa"/>
                              <w:bottom w:w="40" w:type="dxa"/>
                              <w:right w:w="60" w:type="dxa"/>
                            </w:tcMar>
                            <w:hideMark/>
                          </w:tcPr>
                          <w:p w14:paraId="2E7CAA5D" w14:textId="77777777" w:rsidR="00C85215" w:rsidRPr="00C85215" w:rsidRDefault="00C85215" w:rsidP="00C85215">
                            <w:pPr>
                              <w:spacing w:after="120" w:line="240" w:lineRule="auto"/>
                              <w:jc w:val="center"/>
                              <w:rPr>
                                <w:rFonts w:ascii="Calibri Light" w:eastAsia="Times New Roman" w:hAnsi="Calibri Light" w:cs="Calibri Light"/>
                                <w:sz w:val="20"/>
                                <w:szCs w:val="20"/>
                                <w:lang w:eastAsia="en-AU"/>
                              </w:rPr>
                            </w:pPr>
                            <w:r w:rsidRPr="00C85215">
                              <w:rPr>
                                <w:rFonts w:ascii="Calibri Light" w:eastAsia="Times New Roman" w:hAnsi="Calibri Light" w:cs="Calibri Light"/>
                                <w:b/>
                                <w:bCs/>
                                <w:sz w:val="20"/>
                                <w:szCs w:val="20"/>
                                <w:lang w:eastAsia="en-AU"/>
                              </w:rPr>
                              <w:t>defines chemical terminology</w:t>
                            </w:r>
                          </w:p>
                          <w:p w14:paraId="7FA07884" w14:textId="77777777" w:rsidR="00C85215" w:rsidRPr="00C85215" w:rsidRDefault="00C85215" w:rsidP="00C85215">
                            <w:pPr>
                              <w:spacing w:after="0" w:line="240" w:lineRule="auto"/>
                              <w:jc w:val="center"/>
                              <w:rPr>
                                <w:rFonts w:ascii="Calibri Light" w:eastAsia="Times New Roman" w:hAnsi="Calibri Light" w:cs="Calibri Light"/>
                                <w:sz w:val="20"/>
                                <w:szCs w:val="20"/>
                                <w:lang w:eastAsia="en-AU"/>
                              </w:rPr>
                            </w:pPr>
                            <w:r w:rsidRPr="00C85215">
                              <w:rPr>
                                <w:rFonts w:ascii="Calibri Light" w:eastAsia="Times New Roman" w:hAnsi="Calibri Light" w:cs="Calibri Light"/>
                                <w:i/>
                                <w:iCs/>
                                <w:sz w:val="20"/>
                                <w:szCs w:val="20"/>
                                <w:lang w:eastAsia="en-AU"/>
                              </w:rPr>
                              <w:t>key terms are explained using dictionary type definitions</w:t>
                            </w:r>
                          </w:p>
                        </w:tc>
                      </w:tr>
                      <w:tr w:rsidR="00C85215" w:rsidRPr="00C85215" w14:paraId="0B081ADC" w14:textId="77777777" w:rsidTr="00C85215">
                        <w:tc>
                          <w:tcPr>
                            <w:tcW w:w="2929" w:type="dxa"/>
                            <w:tcBorders>
                              <w:top w:val="single" w:sz="8" w:space="0" w:color="A3A3A3"/>
                              <w:left w:val="single" w:sz="8" w:space="0" w:color="A3A3A3"/>
                              <w:bottom w:val="single" w:sz="8" w:space="0" w:color="A3A3A3"/>
                              <w:right w:val="single" w:sz="8" w:space="0" w:color="A3A3A3"/>
                            </w:tcBorders>
                            <w:shd w:val="clear" w:color="auto" w:fill="FFF2CC" w:themeFill="accent4" w:themeFillTint="33"/>
                            <w:tcMar>
                              <w:top w:w="40" w:type="dxa"/>
                              <w:left w:w="60" w:type="dxa"/>
                              <w:bottom w:w="40" w:type="dxa"/>
                              <w:right w:w="60" w:type="dxa"/>
                            </w:tcMar>
                            <w:hideMark/>
                          </w:tcPr>
                          <w:p w14:paraId="0633D375" w14:textId="77777777" w:rsidR="00C85215" w:rsidRPr="00C85215" w:rsidRDefault="00C85215" w:rsidP="00C85215">
                            <w:pPr>
                              <w:spacing w:after="120" w:line="240" w:lineRule="auto"/>
                              <w:jc w:val="center"/>
                              <w:rPr>
                                <w:rFonts w:ascii="Calibri Light" w:eastAsia="Times New Roman" w:hAnsi="Calibri Light" w:cs="Calibri Light"/>
                                <w:sz w:val="20"/>
                                <w:szCs w:val="20"/>
                                <w:lang w:eastAsia="en-AU"/>
                              </w:rPr>
                            </w:pPr>
                            <w:r w:rsidRPr="00C85215">
                              <w:rPr>
                                <w:rFonts w:ascii="Calibri Light" w:eastAsia="Times New Roman" w:hAnsi="Calibri Light" w:cs="Calibri Light"/>
                                <w:b/>
                                <w:bCs/>
                                <w:sz w:val="20"/>
                                <w:szCs w:val="20"/>
                                <w:lang w:eastAsia="en-AU"/>
                              </w:rPr>
                              <w:t>explains ideas</w:t>
                            </w:r>
                          </w:p>
                          <w:p w14:paraId="0D43F1E5" w14:textId="77777777" w:rsidR="00C85215" w:rsidRPr="00C85215" w:rsidRDefault="00C85215" w:rsidP="00C85215">
                            <w:pPr>
                              <w:spacing w:after="0" w:line="240" w:lineRule="auto"/>
                              <w:jc w:val="center"/>
                              <w:rPr>
                                <w:rFonts w:ascii="Calibri Light" w:eastAsia="Times New Roman" w:hAnsi="Calibri Light" w:cs="Calibri Light"/>
                                <w:sz w:val="20"/>
                                <w:szCs w:val="20"/>
                                <w:lang w:eastAsia="en-AU"/>
                              </w:rPr>
                            </w:pPr>
                            <w:r w:rsidRPr="00C85215">
                              <w:rPr>
                                <w:rFonts w:ascii="Calibri Light" w:eastAsia="Times New Roman" w:hAnsi="Calibri Light" w:cs="Calibri Light"/>
                                <w:i/>
                                <w:iCs/>
                                <w:sz w:val="20"/>
                                <w:szCs w:val="20"/>
                                <w:lang w:eastAsia="en-AU"/>
                              </w:rPr>
                              <w:t>use relevant facts to clarify a concept or a process</w:t>
                            </w:r>
                          </w:p>
                        </w:tc>
                        <w:tc>
                          <w:tcPr>
                            <w:tcW w:w="2602" w:type="dxa"/>
                            <w:tcBorders>
                              <w:top w:val="single" w:sz="8" w:space="0" w:color="A3A3A3"/>
                              <w:left w:val="single" w:sz="8" w:space="0" w:color="A3A3A3"/>
                              <w:bottom w:val="single" w:sz="8" w:space="0" w:color="A3A3A3"/>
                              <w:right w:val="single" w:sz="8" w:space="0" w:color="A3A3A3"/>
                            </w:tcBorders>
                            <w:shd w:val="clear" w:color="auto" w:fill="FFF2CC" w:themeFill="accent4" w:themeFillTint="33"/>
                            <w:tcMar>
                              <w:top w:w="40" w:type="dxa"/>
                              <w:left w:w="60" w:type="dxa"/>
                              <w:bottom w:w="40" w:type="dxa"/>
                              <w:right w:w="60" w:type="dxa"/>
                            </w:tcMar>
                            <w:hideMark/>
                          </w:tcPr>
                          <w:p w14:paraId="02A38F20" w14:textId="77777777" w:rsidR="00C85215" w:rsidRPr="00C85215" w:rsidRDefault="00C85215" w:rsidP="00C85215">
                            <w:pPr>
                              <w:spacing w:after="120" w:line="240" w:lineRule="auto"/>
                              <w:jc w:val="center"/>
                              <w:rPr>
                                <w:rFonts w:ascii="Calibri Light" w:eastAsia="Times New Roman" w:hAnsi="Calibri Light" w:cs="Calibri Light"/>
                                <w:sz w:val="20"/>
                                <w:szCs w:val="20"/>
                                <w:lang w:eastAsia="en-AU"/>
                              </w:rPr>
                            </w:pPr>
                            <w:r w:rsidRPr="00C85215">
                              <w:rPr>
                                <w:rFonts w:ascii="Calibri Light" w:eastAsia="Times New Roman" w:hAnsi="Calibri Light" w:cs="Calibri Light"/>
                                <w:b/>
                                <w:bCs/>
                                <w:sz w:val="20"/>
                                <w:szCs w:val="20"/>
                                <w:lang w:eastAsia="en-AU"/>
                              </w:rPr>
                              <w:t>uses chemical terminology</w:t>
                            </w:r>
                          </w:p>
                          <w:p w14:paraId="57B66330" w14:textId="77777777" w:rsidR="00C85215" w:rsidRPr="00C85215" w:rsidRDefault="00C85215" w:rsidP="00C85215">
                            <w:pPr>
                              <w:spacing w:after="0" w:line="240" w:lineRule="auto"/>
                              <w:jc w:val="center"/>
                              <w:rPr>
                                <w:rFonts w:ascii="Calibri Light" w:eastAsia="Times New Roman" w:hAnsi="Calibri Light" w:cs="Calibri Light"/>
                                <w:sz w:val="20"/>
                                <w:szCs w:val="20"/>
                                <w:lang w:eastAsia="en-AU"/>
                              </w:rPr>
                            </w:pPr>
                            <w:r w:rsidRPr="00C85215">
                              <w:rPr>
                                <w:rFonts w:ascii="Calibri Light" w:eastAsia="Times New Roman" w:hAnsi="Calibri Light" w:cs="Calibri Light"/>
                                <w:i/>
                                <w:iCs/>
                                <w:sz w:val="20"/>
                                <w:szCs w:val="20"/>
                                <w:lang w:eastAsia="en-AU"/>
                              </w:rPr>
                              <w:t>uses relevant keys terms</w:t>
                            </w:r>
                          </w:p>
                        </w:tc>
                      </w:tr>
                      <w:tr w:rsidR="00C85215" w:rsidRPr="00C85215" w14:paraId="09961FDD" w14:textId="77777777" w:rsidTr="00C85215">
                        <w:tc>
                          <w:tcPr>
                            <w:tcW w:w="2958" w:type="dxa"/>
                            <w:tcBorders>
                              <w:top w:val="single" w:sz="8" w:space="0" w:color="A3A3A3"/>
                              <w:left w:val="single" w:sz="8" w:space="0" w:color="A3A3A3"/>
                              <w:bottom w:val="single" w:sz="8" w:space="0" w:color="A3A3A3"/>
                              <w:right w:val="single" w:sz="8" w:space="0" w:color="A3A3A3"/>
                            </w:tcBorders>
                            <w:shd w:val="clear" w:color="auto" w:fill="FFF2CC" w:themeFill="accent4" w:themeFillTint="33"/>
                            <w:tcMar>
                              <w:top w:w="40" w:type="dxa"/>
                              <w:left w:w="60" w:type="dxa"/>
                              <w:bottom w:w="40" w:type="dxa"/>
                              <w:right w:w="60" w:type="dxa"/>
                            </w:tcMar>
                            <w:hideMark/>
                          </w:tcPr>
                          <w:p w14:paraId="50FB1C0C" w14:textId="77777777" w:rsidR="00C85215" w:rsidRPr="00C85215" w:rsidRDefault="00C85215" w:rsidP="00C85215">
                            <w:pPr>
                              <w:spacing w:after="120" w:line="240" w:lineRule="auto"/>
                              <w:jc w:val="center"/>
                              <w:rPr>
                                <w:rFonts w:ascii="Calibri Light" w:eastAsia="Times New Roman" w:hAnsi="Calibri Light" w:cs="Calibri Light"/>
                                <w:sz w:val="20"/>
                                <w:szCs w:val="20"/>
                                <w:lang w:eastAsia="en-AU"/>
                              </w:rPr>
                            </w:pPr>
                            <w:r w:rsidRPr="00C85215">
                              <w:rPr>
                                <w:rFonts w:ascii="Calibri Light" w:eastAsia="Times New Roman" w:hAnsi="Calibri Light" w:cs="Calibri Light"/>
                                <w:b/>
                                <w:bCs/>
                                <w:sz w:val="20"/>
                                <w:szCs w:val="20"/>
                                <w:lang w:eastAsia="en-AU"/>
                              </w:rPr>
                              <w:t>lists facts</w:t>
                            </w:r>
                          </w:p>
                          <w:p w14:paraId="4C6FE60E" w14:textId="77777777" w:rsidR="00C85215" w:rsidRPr="00C85215" w:rsidRDefault="00C85215" w:rsidP="00C85215">
                            <w:pPr>
                              <w:spacing w:after="0" w:line="240" w:lineRule="auto"/>
                              <w:jc w:val="center"/>
                              <w:rPr>
                                <w:rFonts w:ascii="Calibri Light" w:eastAsia="Times New Roman" w:hAnsi="Calibri Light" w:cs="Calibri Light"/>
                                <w:sz w:val="20"/>
                                <w:szCs w:val="20"/>
                                <w:lang w:eastAsia="en-AU"/>
                              </w:rPr>
                            </w:pPr>
                            <w:r w:rsidRPr="00C85215">
                              <w:rPr>
                                <w:rFonts w:ascii="Calibri Light" w:eastAsia="Times New Roman" w:hAnsi="Calibri Light" w:cs="Calibri Light"/>
                                <w:i/>
                                <w:iCs/>
                                <w:sz w:val="20"/>
                                <w:szCs w:val="20"/>
                                <w:lang w:eastAsia="en-AU"/>
                              </w:rPr>
                              <w:t>records ideas, one after the other</w:t>
                            </w:r>
                          </w:p>
                        </w:tc>
                        <w:tc>
                          <w:tcPr>
                            <w:tcW w:w="2570" w:type="dxa"/>
                            <w:tcBorders>
                              <w:top w:val="single" w:sz="8" w:space="0" w:color="A3A3A3"/>
                              <w:left w:val="single" w:sz="8" w:space="0" w:color="A3A3A3"/>
                              <w:bottom w:val="single" w:sz="8" w:space="0" w:color="A3A3A3"/>
                              <w:right w:val="single" w:sz="8" w:space="0" w:color="A3A3A3"/>
                            </w:tcBorders>
                            <w:shd w:val="clear" w:color="auto" w:fill="FFF2CC" w:themeFill="accent4" w:themeFillTint="33"/>
                            <w:tcMar>
                              <w:top w:w="40" w:type="dxa"/>
                              <w:left w:w="60" w:type="dxa"/>
                              <w:bottom w:w="40" w:type="dxa"/>
                              <w:right w:w="60" w:type="dxa"/>
                            </w:tcMar>
                            <w:hideMark/>
                          </w:tcPr>
                          <w:p w14:paraId="7BD97DED" w14:textId="77777777" w:rsidR="00C85215" w:rsidRPr="00C85215" w:rsidRDefault="00C85215" w:rsidP="00C85215">
                            <w:pPr>
                              <w:spacing w:after="0" w:line="240" w:lineRule="auto"/>
                              <w:jc w:val="center"/>
                              <w:rPr>
                                <w:rFonts w:ascii="Calibri Light" w:eastAsia="Times New Roman" w:hAnsi="Calibri Light" w:cs="Calibri Light"/>
                                <w:sz w:val="20"/>
                                <w:szCs w:val="20"/>
                                <w:lang w:eastAsia="en-AU"/>
                              </w:rPr>
                            </w:pPr>
                            <w:r w:rsidRPr="00C85215">
                              <w:rPr>
                                <w:rFonts w:ascii="Calibri Light" w:eastAsia="Times New Roman" w:hAnsi="Calibri Light" w:cs="Calibri Light"/>
                                <w:b/>
                                <w:bCs/>
                                <w:sz w:val="20"/>
                                <w:szCs w:val="20"/>
                                <w:lang w:eastAsia="en-AU"/>
                              </w:rPr>
                              <w:t>uses general words</w:t>
                            </w:r>
                          </w:p>
                          <w:p w14:paraId="61C0DAF1" w14:textId="77777777" w:rsidR="00C85215" w:rsidRPr="00C85215" w:rsidRDefault="00C85215" w:rsidP="00C85215">
                            <w:pPr>
                              <w:spacing w:after="0" w:line="240" w:lineRule="auto"/>
                              <w:jc w:val="center"/>
                              <w:rPr>
                                <w:rFonts w:ascii="Calibri Light" w:eastAsia="Times New Roman" w:hAnsi="Calibri Light" w:cs="Calibri Light"/>
                                <w:sz w:val="20"/>
                                <w:szCs w:val="20"/>
                                <w:lang w:eastAsia="en-AU"/>
                              </w:rPr>
                            </w:pPr>
                            <w:r w:rsidRPr="00C85215">
                              <w:rPr>
                                <w:rFonts w:ascii="Calibri Light" w:eastAsia="Times New Roman" w:hAnsi="Calibri Light" w:cs="Calibri Light"/>
                                <w:sz w:val="20"/>
                                <w:szCs w:val="20"/>
                                <w:lang w:eastAsia="en-AU"/>
                              </w:rPr>
                              <w:t> </w:t>
                            </w:r>
                          </w:p>
                          <w:p w14:paraId="3E9C347B" w14:textId="77777777" w:rsidR="00C85215" w:rsidRPr="00C85215" w:rsidRDefault="00C85215" w:rsidP="00C85215">
                            <w:pPr>
                              <w:spacing w:after="0" w:line="240" w:lineRule="auto"/>
                              <w:jc w:val="center"/>
                              <w:rPr>
                                <w:rFonts w:ascii="Calibri Light" w:eastAsia="Times New Roman" w:hAnsi="Calibri Light" w:cs="Calibri Light"/>
                                <w:sz w:val="20"/>
                                <w:szCs w:val="20"/>
                                <w:lang w:eastAsia="en-AU"/>
                              </w:rPr>
                            </w:pPr>
                            <w:r w:rsidRPr="00C85215">
                              <w:rPr>
                                <w:rFonts w:ascii="Calibri Light" w:eastAsia="Times New Roman" w:hAnsi="Calibri Light" w:cs="Calibri Light"/>
                                <w:sz w:val="20"/>
                                <w:szCs w:val="20"/>
                                <w:lang w:eastAsia="en-AU"/>
                              </w:rPr>
                              <w:t> </w:t>
                            </w:r>
                          </w:p>
                        </w:tc>
                      </w:tr>
                      <w:tr w:rsidR="00C85215" w:rsidRPr="00C85215" w14:paraId="25F5D7F4" w14:textId="77777777" w:rsidTr="00C85215">
                        <w:tc>
                          <w:tcPr>
                            <w:tcW w:w="2929" w:type="dxa"/>
                            <w:tcBorders>
                              <w:top w:val="single" w:sz="8" w:space="0" w:color="A3A3A3"/>
                              <w:left w:val="single" w:sz="8" w:space="0" w:color="A3A3A3"/>
                              <w:bottom w:val="single" w:sz="8" w:space="0" w:color="A3A3A3"/>
                              <w:right w:val="single" w:sz="8" w:space="0" w:color="A3A3A3"/>
                            </w:tcBorders>
                            <w:shd w:val="clear" w:color="auto" w:fill="FFE599" w:themeFill="accent4" w:themeFillTint="66"/>
                            <w:tcMar>
                              <w:top w:w="40" w:type="dxa"/>
                              <w:left w:w="60" w:type="dxa"/>
                              <w:bottom w:w="40" w:type="dxa"/>
                              <w:right w:w="60" w:type="dxa"/>
                            </w:tcMar>
                            <w:hideMark/>
                          </w:tcPr>
                          <w:p w14:paraId="5F511835" w14:textId="77777777" w:rsidR="00C85215" w:rsidRPr="00C85215" w:rsidRDefault="00C85215" w:rsidP="00C85215">
                            <w:pPr>
                              <w:spacing w:after="0" w:line="240" w:lineRule="auto"/>
                              <w:jc w:val="center"/>
                              <w:rPr>
                                <w:rFonts w:ascii="Calibri Light" w:eastAsia="Times New Roman" w:hAnsi="Calibri Light" w:cs="Calibri Light"/>
                                <w:sz w:val="20"/>
                                <w:szCs w:val="20"/>
                                <w:lang w:eastAsia="en-AU"/>
                              </w:rPr>
                            </w:pPr>
                            <w:r w:rsidRPr="00C85215">
                              <w:rPr>
                                <w:rFonts w:ascii="Calibri Light" w:eastAsia="Times New Roman" w:hAnsi="Calibri Light" w:cs="Calibri Light"/>
                                <w:b/>
                                <w:bCs/>
                                <w:sz w:val="20"/>
                                <w:szCs w:val="20"/>
                                <w:lang w:eastAsia="en-AU"/>
                              </w:rPr>
                              <w:t>forms ideas</w:t>
                            </w:r>
                          </w:p>
                        </w:tc>
                        <w:tc>
                          <w:tcPr>
                            <w:tcW w:w="2598" w:type="dxa"/>
                            <w:tcBorders>
                              <w:top w:val="single" w:sz="8" w:space="0" w:color="A3A3A3"/>
                              <w:left w:val="single" w:sz="8" w:space="0" w:color="A3A3A3"/>
                              <w:bottom w:val="single" w:sz="8" w:space="0" w:color="A3A3A3"/>
                              <w:right w:val="single" w:sz="8" w:space="0" w:color="A3A3A3"/>
                            </w:tcBorders>
                            <w:shd w:val="clear" w:color="auto" w:fill="FFE599" w:themeFill="accent4" w:themeFillTint="66"/>
                            <w:tcMar>
                              <w:top w:w="40" w:type="dxa"/>
                              <w:left w:w="60" w:type="dxa"/>
                              <w:bottom w:w="40" w:type="dxa"/>
                              <w:right w:w="60" w:type="dxa"/>
                            </w:tcMar>
                            <w:hideMark/>
                          </w:tcPr>
                          <w:p w14:paraId="451A8890" w14:textId="77777777" w:rsidR="00C85215" w:rsidRPr="00C85215" w:rsidRDefault="00C85215" w:rsidP="00C85215">
                            <w:pPr>
                              <w:spacing w:after="0" w:line="240" w:lineRule="auto"/>
                              <w:jc w:val="center"/>
                              <w:rPr>
                                <w:rFonts w:ascii="Calibri Light" w:eastAsia="Times New Roman" w:hAnsi="Calibri Light" w:cs="Calibri Light"/>
                                <w:sz w:val="20"/>
                                <w:szCs w:val="20"/>
                                <w:lang w:eastAsia="en-AU"/>
                              </w:rPr>
                            </w:pPr>
                            <w:r w:rsidRPr="00C85215">
                              <w:rPr>
                                <w:rFonts w:ascii="Calibri Light" w:eastAsia="Times New Roman" w:hAnsi="Calibri Light" w:cs="Calibri Light"/>
                                <w:b/>
                                <w:bCs/>
                                <w:sz w:val="20"/>
                                <w:szCs w:val="20"/>
                                <w:lang w:eastAsia="en-AU"/>
                              </w:rPr>
                              <w:t>uses terms</w:t>
                            </w:r>
                          </w:p>
                        </w:tc>
                      </w:tr>
                    </w:tbl>
                    <w:p w14:paraId="755A94FF" w14:textId="26A60665" w:rsidR="00C85215" w:rsidRDefault="00C85215" w:rsidP="00C85215"/>
                  </w:txbxContent>
                </v:textbox>
                <w10:wrap type="square" anchorx="margin"/>
              </v:shape>
            </w:pict>
          </mc:Fallback>
        </mc:AlternateContent>
      </w:r>
      <w:r w:rsidR="00C85215" w:rsidRPr="00C85215">
        <w:rPr>
          <w:rFonts w:ascii="Calibri Light" w:eastAsia="Times New Roman" w:hAnsi="Calibri Light" w:cs="Calibri Light"/>
          <w:lang w:eastAsia="en-AU"/>
        </w:rPr>
        <w:t>proteins: formation of dipeptides and polypeptides as condensation polymers of 2-amino acids; primary (including peptide links), secondary, tertiary, and quaternary structure and bonding; distinction between essential and non-essential amino acids as dietary components.</w:t>
      </w:r>
    </w:p>
    <w:p w14:paraId="174DF464" w14:textId="56F4E2F0" w:rsidR="00C85215" w:rsidRPr="00C85215" w:rsidRDefault="00C85215" w:rsidP="00C85215">
      <w:pPr>
        <w:numPr>
          <w:ilvl w:val="0"/>
          <w:numId w:val="3"/>
        </w:numPr>
        <w:spacing w:after="0" w:line="240" w:lineRule="auto"/>
        <w:textAlignment w:val="center"/>
        <w:rPr>
          <w:rFonts w:ascii="Calibri" w:eastAsia="Times New Roman" w:hAnsi="Calibri" w:cs="Calibri"/>
          <w:sz w:val="24"/>
          <w:szCs w:val="24"/>
          <w:lang w:eastAsia="en-AU"/>
        </w:rPr>
      </w:pPr>
      <w:r w:rsidRPr="00C85215">
        <w:rPr>
          <w:rFonts w:ascii="Calibri Light" w:eastAsia="Times New Roman" w:hAnsi="Calibri Light" w:cs="Calibri Light"/>
          <w:lang w:eastAsia="en-AU"/>
        </w:rPr>
        <w:t>metabolism of food as a source of energy and raw materials: general principles of metabolism of food involving enzyme-catalysed chemical reactions with reference to the breakdown of large biomolecules in food by hydrolytic reactions to produce smaller molecules, and the subsequent synthesis of large biologically important molecules by condensation reactions of smaller molecules.</w:t>
      </w:r>
    </w:p>
    <w:p w14:paraId="24A565B7" w14:textId="246CCC69" w:rsidR="00C85215" w:rsidRPr="00C85215" w:rsidRDefault="00C85215" w:rsidP="00C85215">
      <w:pPr>
        <w:numPr>
          <w:ilvl w:val="0"/>
          <w:numId w:val="3"/>
        </w:numPr>
        <w:spacing w:after="0" w:line="240" w:lineRule="auto"/>
        <w:textAlignment w:val="center"/>
        <w:rPr>
          <w:rFonts w:ascii="Calibri" w:eastAsia="Times New Roman" w:hAnsi="Calibri" w:cs="Calibri"/>
          <w:sz w:val="24"/>
          <w:szCs w:val="24"/>
          <w:lang w:eastAsia="en-AU"/>
        </w:rPr>
      </w:pPr>
      <w:r w:rsidRPr="00C85215">
        <w:rPr>
          <w:rFonts w:ascii="Calibri Light" w:eastAsia="Times New Roman" w:hAnsi="Calibri Light" w:cs="Calibri Light"/>
          <w:lang w:eastAsia="en-AU"/>
        </w:rPr>
        <w:t xml:space="preserve">the comparison of energy values of carbohydrates, proteins and fats and oils </w:t>
      </w:r>
    </w:p>
    <w:p w14:paraId="783BD899" w14:textId="77777777" w:rsidR="00C85215" w:rsidRPr="00C85215" w:rsidRDefault="00C85215" w:rsidP="00C85215">
      <w:pPr>
        <w:numPr>
          <w:ilvl w:val="0"/>
          <w:numId w:val="3"/>
        </w:numPr>
        <w:spacing w:after="0" w:line="240" w:lineRule="auto"/>
        <w:textAlignment w:val="center"/>
        <w:rPr>
          <w:rFonts w:ascii="Calibri" w:eastAsia="Times New Roman" w:hAnsi="Calibri" w:cs="Calibri"/>
          <w:sz w:val="24"/>
          <w:szCs w:val="24"/>
          <w:lang w:eastAsia="en-AU"/>
        </w:rPr>
      </w:pPr>
      <w:r w:rsidRPr="00C85215">
        <w:rPr>
          <w:rFonts w:ascii="Calibri Light" w:eastAsia="Times New Roman" w:hAnsi="Calibri Light" w:cs="Calibri Light"/>
          <w:lang w:eastAsia="en-AU"/>
        </w:rPr>
        <w:t>the principles of calorimetry; solution and bomb calorimetry, including determination of calibration factor and consideration of the effects of heat loss; and analysis of temperature-time graphs obtained from solution calorimetry.</w:t>
      </w:r>
    </w:p>
    <w:p w14:paraId="2AF14B7C" w14:textId="4691E9D0" w:rsidR="00C85215" w:rsidRPr="00C85215" w:rsidRDefault="00C85215" w:rsidP="00604200">
      <w:pPr>
        <w:spacing w:before="40" w:after="0" w:line="240" w:lineRule="auto"/>
        <w:outlineLvl w:val="2"/>
        <w:rPr>
          <w:rFonts w:ascii="Calibri" w:eastAsia="Times New Roman" w:hAnsi="Calibri" w:cs="Calibri"/>
          <w:b/>
          <w:bCs/>
          <w:color w:val="2E75B5"/>
          <w:sz w:val="24"/>
          <w:szCs w:val="24"/>
          <w:lang w:eastAsia="en-AU"/>
        </w:rPr>
      </w:pPr>
      <w:r w:rsidRPr="00C85215">
        <w:rPr>
          <w:rFonts w:ascii="Calibri" w:eastAsia="Times New Roman" w:hAnsi="Calibri" w:cs="Calibri"/>
          <w:b/>
          <w:bCs/>
          <w:color w:val="2E75B5"/>
          <w:sz w:val="24"/>
          <w:szCs w:val="24"/>
          <w:lang w:eastAsia="en-AU"/>
        </w:rPr>
        <w:t>Relevant Key Science Skills</w:t>
      </w:r>
    </w:p>
    <w:p w14:paraId="6B9D86F7" w14:textId="5A9DD9A6" w:rsidR="00C85215" w:rsidRPr="00C85215" w:rsidRDefault="00C85215" w:rsidP="00C85215">
      <w:pPr>
        <w:numPr>
          <w:ilvl w:val="0"/>
          <w:numId w:val="1"/>
        </w:numPr>
        <w:spacing w:line="240" w:lineRule="auto"/>
        <w:textAlignment w:val="center"/>
        <w:rPr>
          <w:rFonts w:ascii="Calibri" w:eastAsia="Times New Roman" w:hAnsi="Calibri" w:cs="Calibri"/>
          <w:sz w:val="24"/>
          <w:szCs w:val="24"/>
          <w:lang w:eastAsia="en-AU"/>
        </w:rPr>
      </w:pPr>
      <w:r w:rsidRPr="00C85215">
        <w:rPr>
          <w:rFonts w:ascii="Calibri Light" w:eastAsia="Times New Roman" w:hAnsi="Calibri Light" w:cs="Calibri Light"/>
          <w:lang w:eastAsia="en-AU"/>
        </w:rPr>
        <w:t>the characteristics of scientific research methodologies and techniques of primary qualitative and quantitative data collection relevant to the selected investigation; precision, accuracy, reliability, and validity of data; and minimisation of experimental bias.</w:t>
      </w:r>
    </w:p>
    <w:p w14:paraId="67E50713" w14:textId="4AC1105C" w:rsidR="00C85215" w:rsidRPr="00C85215" w:rsidRDefault="00C85215" w:rsidP="00604200">
      <w:pPr>
        <w:spacing w:after="0" w:line="240" w:lineRule="auto"/>
        <w:textAlignment w:val="center"/>
        <w:rPr>
          <w:rFonts w:ascii="Calibri" w:eastAsia="Times New Roman" w:hAnsi="Calibri" w:cs="Calibri"/>
          <w:sz w:val="24"/>
          <w:szCs w:val="24"/>
          <w:lang w:eastAsia="en-AU"/>
        </w:rPr>
      </w:pPr>
      <w:r w:rsidRPr="00C85215">
        <w:rPr>
          <w:rFonts w:ascii="Calibri" w:eastAsia="Times New Roman" w:hAnsi="Calibri" w:cs="Calibri"/>
          <w:b/>
          <w:bCs/>
          <w:color w:val="2E75B5"/>
          <w:sz w:val="24"/>
          <w:szCs w:val="24"/>
          <w:lang w:eastAsia="en-AU"/>
        </w:rPr>
        <w:t>Marking Criteria: 30 marks allocated</w:t>
      </w:r>
    </w:p>
    <w:p w14:paraId="2A5CC49F" w14:textId="523E125A" w:rsidR="00C85215" w:rsidRPr="00C85215" w:rsidRDefault="00C85215" w:rsidP="002136BC">
      <w:pPr>
        <w:numPr>
          <w:ilvl w:val="0"/>
          <w:numId w:val="1"/>
        </w:numPr>
        <w:spacing w:after="0" w:line="240" w:lineRule="auto"/>
        <w:textAlignment w:val="center"/>
        <w:rPr>
          <w:rFonts w:ascii="Times New Roman" w:eastAsia="Times New Roman" w:hAnsi="Times New Roman" w:cs="Times New Roman"/>
          <w:sz w:val="24"/>
          <w:szCs w:val="24"/>
          <w:lang w:eastAsia="en-AU"/>
        </w:rPr>
      </w:pPr>
      <w:r w:rsidRPr="00C85215">
        <w:rPr>
          <w:rFonts w:ascii="Calibri Light" w:eastAsia="Times New Roman" w:hAnsi="Calibri Light" w:cs="Calibri Light"/>
          <w:lang w:eastAsia="en-AU"/>
        </w:rPr>
        <w:t>20 marks are allocated for inclusion of relevant chemical concepts and consistent with the key knowledge descriptors and key science skills. Refer to the provided stimuli in all your answers. No marks will be awarded for general answers.</w:t>
      </w:r>
    </w:p>
    <w:p w14:paraId="57FE094C" w14:textId="58CDDC72" w:rsidR="00C85215" w:rsidRDefault="00C85215" w:rsidP="00C85215">
      <w:pPr>
        <w:pStyle w:val="ListParagraph"/>
        <w:numPr>
          <w:ilvl w:val="0"/>
          <w:numId w:val="1"/>
        </w:numPr>
        <w:spacing w:after="0" w:line="240" w:lineRule="auto"/>
        <w:rPr>
          <w:rFonts w:ascii="Calibri Light" w:eastAsia="Times New Roman" w:hAnsi="Calibri Light" w:cs="Calibri Light"/>
          <w:lang w:eastAsia="en-AU"/>
        </w:rPr>
      </w:pPr>
      <w:r w:rsidRPr="00C85215">
        <w:rPr>
          <w:rFonts w:ascii="Calibri Light" w:eastAsia="Times New Roman" w:hAnsi="Calibri Light" w:cs="Calibri Light"/>
          <w:lang w:eastAsia="en-AU"/>
        </w:rPr>
        <w:t xml:space="preserve">5 marks are allocated for scientific </w:t>
      </w:r>
      <w:r w:rsidR="003D272B" w:rsidRPr="00C85215">
        <w:rPr>
          <w:rFonts w:ascii="Calibri Light" w:eastAsia="Times New Roman" w:hAnsi="Calibri Light" w:cs="Calibri Light"/>
          <w:lang w:eastAsia="en-AU"/>
        </w:rPr>
        <w:t>literacy.</w:t>
      </w:r>
      <w:r w:rsidRPr="00C85215">
        <w:rPr>
          <w:rFonts w:ascii="Calibri Light" w:eastAsia="Times New Roman" w:hAnsi="Calibri Light" w:cs="Calibri Light"/>
          <w:lang w:eastAsia="en-AU"/>
        </w:rPr>
        <w:t xml:space="preserve"> </w:t>
      </w:r>
    </w:p>
    <w:p w14:paraId="582A3FF9" w14:textId="1A290C1E" w:rsidR="00C85215" w:rsidRPr="00C85215" w:rsidRDefault="00C85215" w:rsidP="00C85215">
      <w:pPr>
        <w:pStyle w:val="ListParagraph"/>
        <w:numPr>
          <w:ilvl w:val="0"/>
          <w:numId w:val="1"/>
        </w:numPr>
        <w:spacing w:after="0" w:line="240" w:lineRule="auto"/>
        <w:rPr>
          <w:rFonts w:ascii="Calibri Light" w:eastAsia="Times New Roman" w:hAnsi="Calibri Light" w:cs="Calibri Light"/>
          <w:lang w:eastAsia="en-AU"/>
        </w:rPr>
      </w:pPr>
      <w:r w:rsidRPr="00C85215">
        <w:rPr>
          <w:rFonts w:ascii="Calibri Light" w:eastAsia="Times New Roman" w:hAnsi="Calibri Light" w:cs="Calibri Light"/>
          <w:lang w:eastAsia="en-AU"/>
        </w:rPr>
        <w:t>5 marks are allocated for use of chemical terminology</w:t>
      </w:r>
      <w:r w:rsidR="003B4D5B">
        <w:rPr>
          <w:rFonts w:ascii="Calibri Light" w:eastAsia="Times New Roman" w:hAnsi="Calibri Light" w:cs="Calibri Light"/>
          <w:lang w:eastAsia="en-AU"/>
        </w:rPr>
        <w:t>.</w:t>
      </w:r>
    </w:p>
    <w:p w14:paraId="6A50C032" w14:textId="68548ADB" w:rsidR="00C85215" w:rsidRPr="00C85215" w:rsidRDefault="00C85215" w:rsidP="00C85215">
      <w:pPr>
        <w:spacing w:line="240" w:lineRule="auto"/>
        <w:textAlignment w:val="center"/>
        <w:rPr>
          <w:rFonts w:ascii="Times New Roman" w:eastAsia="Times New Roman" w:hAnsi="Times New Roman" w:cs="Times New Roman"/>
          <w:sz w:val="24"/>
          <w:szCs w:val="24"/>
          <w:lang w:eastAsia="en-AU"/>
        </w:rPr>
      </w:pPr>
    </w:p>
    <w:p w14:paraId="013849D2" w14:textId="14D17E45" w:rsidR="00C85215" w:rsidRDefault="00C85215">
      <w:r>
        <w:br w:type="page"/>
      </w:r>
    </w:p>
    <w:p w14:paraId="60C9B584" w14:textId="77777777" w:rsidR="00C85215" w:rsidRPr="00C85215" w:rsidRDefault="00C85215" w:rsidP="002136BC">
      <w:pPr>
        <w:spacing w:before="40" w:after="0" w:line="240" w:lineRule="auto"/>
        <w:outlineLvl w:val="1"/>
        <w:rPr>
          <w:rFonts w:ascii="Calibri" w:eastAsia="Times New Roman" w:hAnsi="Calibri" w:cs="Calibri"/>
          <w:b/>
          <w:bCs/>
          <w:color w:val="2E75B5"/>
          <w:sz w:val="28"/>
          <w:szCs w:val="28"/>
          <w:lang w:eastAsia="en-AU"/>
        </w:rPr>
      </w:pPr>
      <w:r w:rsidRPr="00C85215">
        <w:rPr>
          <w:rFonts w:ascii="Calibri" w:eastAsia="Times New Roman" w:hAnsi="Calibri" w:cs="Calibri"/>
          <w:b/>
          <w:bCs/>
          <w:color w:val="2E75B5"/>
          <w:sz w:val="28"/>
          <w:szCs w:val="28"/>
          <w:lang w:eastAsia="en-AU"/>
        </w:rPr>
        <w:lastRenderedPageBreak/>
        <w:t>Introduction</w:t>
      </w:r>
    </w:p>
    <w:p w14:paraId="35457227" w14:textId="77777777" w:rsidR="00C85215" w:rsidRPr="00C85215" w:rsidRDefault="00C85215" w:rsidP="002136BC">
      <w:pPr>
        <w:spacing w:after="0" w:line="240" w:lineRule="auto"/>
        <w:rPr>
          <w:rFonts w:ascii="Calibri Light" w:eastAsia="Times New Roman" w:hAnsi="Calibri Light" w:cs="Calibri Light"/>
          <w:lang w:eastAsia="en-AU"/>
        </w:rPr>
      </w:pPr>
      <w:r w:rsidRPr="00C85215">
        <w:rPr>
          <w:rFonts w:ascii="Calibri Light" w:eastAsia="Times New Roman" w:hAnsi="Calibri Light" w:cs="Calibri Light"/>
          <w:lang w:eastAsia="en-AU"/>
        </w:rPr>
        <w:t>Astronauts follow a set diet and exercise program in space as weightlessness can result in losses of up to 2% bone density per month. In comparison, older people lose 1% to 2% bone density in one year on Earth.</w:t>
      </w:r>
    </w:p>
    <w:p w14:paraId="44391CE8" w14:textId="77777777" w:rsidR="00C85215" w:rsidRPr="00C85215" w:rsidRDefault="00C85215" w:rsidP="002136BC">
      <w:pPr>
        <w:spacing w:after="0" w:line="240" w:lineRule="auto"/>
        <w:rPr>
          <w:rFonts w:ascii="Calibri Light" w:eastAsia="Times New Roman" w:hAnsi="Calibri Light" w:cs="Calibri Light"/>
          <w:lang w:eastAsia="en-AU"/>
        </w:rPr>
      </w:pPr>
      <w:r w:rsidRPr="00C85215">
        <w:rPr>
          <w:rFonts w:ascii="Calibri Light" w:eastAsia="Times New Roman" w:hAnsi="Calibri Light" w:cs="Calibri Light"/>
          <w:lang w:eastAsia="en-AU"/>
        </w:rPr>
        <w:t>Protein is one of the lesser known factors that contributes to bone health. H</w:t>
      </w:r>
      <w:r w:rsidRPr="00C85215">
        <w:rPr>
          <w:rFonts w:ascii="Calibri Light" w:eastAsia="Times New Roman" w:hAnsi="Calibri Light" w:cs="Calibri Light"/>
          <w:shd w:val="clear" w:color="auto" w:fill="FFFFFF"/>
          <w:lang w:eastAsia="en-AU"/>
        </w:rPr>
        <w:t>igher protein intake is associated with increased bone density. In recent years, scientists have identified alanine, arginine, glutamic acid, glycine, and proline as important to the maintenance of bone density.</w:t>
      </w:r>
    </w:p>
    <w:p w14:paraId="5E16C8D8" w14:textId="77777777" w:rsidR="00C85215" w:rsidRPr="00C85215" w:rsidRDefault="00C85215" w:rsidP="002136BC">
      <w:pPr>
        <w:spacing w:after="0" w:line="240" w:lineRule="auto"/>
        <w:rPr>
          <w:rFonts w:ascii="Calibri Light" w:eastAsia="Times New Roman" w:hAnsi="Calibri Light" w:cs="Calibri Light"/>
          <w:lang w:eastAsia="en-AU"/>
        </w:rPr>
      </w:pPr>
      <w:r w:rsidRPr="00C85215">
        <w:rPr>
          <w:rFonts w:ascii="Calibri Light" w:eastAsia="Times New Roman" w:hAnsi="Calibri Light" w:cs="Calibri Light"/>
          <w:lang w:eastAsia="en-AU"/>
        </w:rPr>
        <w:t> </w:t>
      </w:r>
    </w:p>
    <w:p w14:paraId="2B23FB22" w14:textId="77777777" w:rsidR="00C85215" w:rsidRPr="00C85215" w:rsidRDefault="00C85215" w:rsidP="002136BC">
      <w:pPr>
        <w:spacing w:line="240" w:lineRule="auto"/>
        <w:rPr>
          <w:rFonts w:ascii="Calibri Light" w:eastAsia="Times New Roman" w:hAnsi="Calibri Light" w:cs="Calibri Light"/>
          <w:lang w:eastAsia="en-AU"/>
        </w:rPr>
      </w:pPr>
      <w:r w:rsidRPr="00C85215">
        <w:rPr>
          <w:rFonts w:ascii="Calibri Light" w:eastAsia="Times New Roman" w:hAnsi="Calibri Light" w:cs="Calibri Light"/>
          <w:lang w:eastAsia="en-AU"/>
        </w:rPr>
        <w:t>A nutritionist has designed a menu plan for astronaut, Amira Abdella, who will be spending two months on the International Space Station. Amira will eat three meals per day when she is in space. The nutrition information for a breakfast meal is listed in the table below along with Amira’s body mass. The nutritionist has calculated that she will require 8640 kJ of energy per day and 0.8 g of protein per kg of body mass.</w:t>
      </w:r>
    </w:p>
    <w:p w14:paraId="1E661A13" w14:textId="77777777" w:rsidR="00C85215" w:rsidRPr="00C85215" w:rsidRDefault="00C85215" w:rsidP="002136BC">
      <w:pPr>
        <w:spacing w:before="40" w:after="0" w:line="240" w:lineRule="auto"/>
        <w:outlineLvl w:val="1"/>
        <w:rPr>
          <w:rFonts w:ascii="Calibri" w:eastAsia="Times New Roman" w:hAnsi="Calibri" w:cs="Calibri"/>
          <w:b/>
          <w:bCs/>
          <w:color w:val="2E75B5"/>
          <w:sz w:val="28"/>
          <w:szCs w:val="28"/>
          <w:lang w:eastAsia="en-AU"/>
        </w:rPr>
      </w:pPr>
      <w:r w:rsidRPr="00C85215">
        <w:rPr>
          <w:rFonts w:ascii="Calibri" w:eastAsia="Times New Roman" w:hAnsi="Calibri" w:cs="Calibri"/>
          <w:b/>
          <w:bCs/>
          <w:color w:val="2E75B5"/>
          <w:sz w:val="28"/>
          <w:szCs w:val="28"/>
          <w:lang w:eastAsia="en-AU"/>
        </w:rPr>
        <w:t>Question 1</w:t>
      </w:r>
    </w:p>
    <w:tbl>
      <w:tblPr>
        <w:tblStyle w:val="TableGrid"/>
        <w:tblW w:w="0" w:type="auto"/>
        <w:tblLook w:val="04A0" w:firstRow="1" w:lastRow="0" w:firstColumn="1" w:lastColumn="0" w:noHBand="0" w:noVBand="1"/>
      </w:tblPr>
      <w:tblGrid>
        <w:gridCol w:w="10456"/>
      </w:tblGrid>
      <w:tr w:rsidR="00C85215" w14:paraId="527C83B0" w14:textId="77777777" w:rsidTr="002136BC">
        <w:tc>
          <w:tcPr>
            <w:tcW w:w="10456" w:type="dxa"/>
            <w:tcBorders>
              <w:top w:val="single" w:sz="4" w:space="0" w:color="D9D9D9"/>
              <w:left w:val="single" w:sz="4" w:space="0" w:color="D9D9D9"/>
              <w:bottom w:val="single" w:sz="4" w:space="0" w:color="D9D9D9"/>
              <w:right w:val="single" w:sz="4" w:space="0" w:color="D9D9D9"/>
            </w:tcBorders>
            <w:shd w:val="clear" w:color="auto" w:fill="EFF6FB"/>
          </w:tcPr>
          <w:p w14:paraId="0DD4D846" w14:textId="77777777" w:rsidR="00C85215" w:rsidRPr="00C85215" w:rsidRDefault="00C85215" w:rsidP="00C85215">
            <w:pPr>
              <w:rPr>
                <w:rFonts w:ascii="Calibri Light" w:eastAsia="Times New Roman" w:hAnsi="Calibri Light" w:cs="Calibri Light"/>
                <w:lang w:eastAsia="en-AU"/>
              </w:rPr>
            </w:pPr>
            <w:r w:rsidRPr="00C85215">
              <w:rPr>
                <w:rFonts w:ascii="Calibri Light" w:eastAsia="Times New Roman" w:hAnsi="Calibri Light" w:cs="Calibri Light"/>
                <w:lang w:eastAsia="en-AU"/>
              </w:rPr>
              <w:t>Use your understanding of Chemistry to complete the nutritionist report. In your answer:</w:t>
            </w:r>
          </w:p>
          <w:p w14:paraId="3979A708" w14:textId="77777777" w:rsidR="00C85215" w:rsidRPr="00C85215" w:rsidRDefault="00C85215" w:rsidP="00C85215">
            <w:pPr>
              <w:numPr>
                <w:ilvl w:val="0"/>
                <w:numId w:val="4"/>
              </w:numPr>
              <w:textAlignment w:val="center"/>
              <w:rPr>
                <w:rFonts w:ascii="Calibri" w:eastAsia="Times New Roman" w:hAnsi="Calibri" w:cs="Calibri"/>
                <w:sz w:val="24"/>
                <w:szCs w:val="24"/>
                <w:lang w:eastAsia="en-AU"/>
              </w:rPr>
            </w:pPr>
            <w:r w:rsidRPr="00C85215">
              <w:rPr>
                <w:rFonts w:ascii="Calibri Light" w:eastAsia="Times New Roman" w:hAnsi="Calibri Light" w:cs="Calibri Light"/>
                <w:lang w:eastAsia="en-AU"/>
              </w:rPr>
              <w:t>calculate the mass of protein and energy content of the lunch and dinner meals so Amira can meet her daily requirements. State the mass of each macronutrient that should be included in the lunch and dinner meals. Justify your response. (6)</w:t>
            </w:r>
          </w:p>
          <w:p w14:paraId="0B09C131" w14:textId="77777777" w:rsidR="00C85215" w:rsidRPr="00C85215" w:rsidRDefault="00C85215" w:rsidP="00C85215">
            <w:pPr>
              <w:numPr>
                <w:ilvl w:val="0"/>
                <w:numId w:val="4"/>
              </w:numPr>
              <w:textAlignment w:val="center"/>
              <w:rPr>
                <w:rFonts w:ascii="Calibri" w:eastAsia="Times New Roman" w:hAnsi="Calibri" w:cs="Calibri"/>
                <w:sz w:val="24"/>
                <w:szCs w:val="24"/>
                <w:lang w:eastAsia="en-AU"/>
              </w:rPr>
            </w:pPr>
            <w:r w:rsidRPr="00C85215">
              <w:rPr>
                <w:rFonts w:ascii="Calibri Light" w:eastAsia="Times New Roman" w:hAnsi="Calibri Light" w:cs="Calibri Light"/>
                <w:lang w:eastAsia="en-AU"/>
              </w:rPr>
              <w:t>show the structure of a section of protein with the sequence of monomer units: arginine, glutamic acid and alanine. (3)</w:t>
            </w:r>
          </w:p>
          <w:p w14:paraId="10451BC4" w14:textId="77777777" w:rsidR="00C85215" w:rsidRPr="00C85215" w:rsidRDefault="00C85215" w:rsidP="00C85215">
            <w:pPr>
              <w:numPr>
                <w:ilvl w:val="0"/>
                <w:numId w:val="4"/>
              </w:numPr>
              <w:textAlignment w:val="center"/>
              <w:rPr>
                <w:rFonts w:ascii="Calibri" w:eastAsia="Times New Roman" w:hAnsi="Calibri" w:cs="Calibri"/>
                <w:sz w:val="24"/>
                <w:szCs w:val="24"/>
                <w:lang w:eastAsia="en-AU"/>
              </w:rPr>
            </w:pPr>
            <w:r w:rsidRPr="00C85215">
              <w:rPr>
                <w:rFonts w:ascii="Calibri Light" w:eastAsia="Times New Roman" w:hAnsi="Calibri Light" w:cs="Calibri Light"/>
                <w:lang w:eastAsia="en-AU"/>
              </w:rPr>
              <w:t>use the above structure to demonstrate your understanding of the metabolism of proteins in the human body to form monomers and the formation of larger macromolecules by condensation reactions. Identify the enzymes that are used to metabolise proteins and where the breakdown occurs. (5)</w:t>
            </w:r>
          </w:p>
          <w:p w14:paraId="4B7494C7" w14:textId="77777777" w:rsidR="00C85215" w:rsidRDefault="00C85215" w:rsidP="00C85215">
            <w:pPr>
              <w:rPr>
                <w:rFonts w:ascii="Calibri Light" w:eastAsia="Times New Roman" w:hAnsi="Calibri Light" w:cs="Calibri Light"/>
                <w:lang w:eastAsia="en-AU"/>
              </w:rPr>
            </w:pPr>
          </w:p>
        </w:tc>
      </w:tr>
    </w:tbl>
    <w:p w14:paraId="24A3D742" w14:textId="77777777" w:rsidR="00C85215" w:rsidRPr="00C85215" w:rsidRDefault="00C85215" w:rsidP="00C85215">
      <w:pPr>
        <w:spacing w:after="0" w:line="240" w:lineRule="auto"/>
        <w:rPr>
          <w:rFonts w:ascii="Calibri Light" w:eastAsia="Times New Roman" w:hAnsi="Calibri Light" w:cs="Calibri Light"/>
          <w:lang w:eastAsia="en-AU"/>
        </w:rPr>
      </w:pPr>
      <w:r w:rsidRPr="00C85215">
        <w:rPr>
          <w:rFonts w:ascii="Calibri Light" w:eastAsia="Times New Roman" w:hAnsi="Calibri Light" w:cs="Calibri Light"/>
          <w:lang w:eastAsia="en-AU"/>
        </w:rPr>
        <w:t> </w:t>
      </w:r>
    </w:p>
    <w:p w14:paraId="3C85C75C" w14:textId="77777777" w:rsidR="00C85215" w:rsidRPr="00C85215" w:rsidRDefault="00C85215" w:rsidP="00C85215">
      <w:pPr>
        <w:spacing w:after="120" w:line="240" w:lineRule="auto"/>
        <w:ind w:left="2085"/>
        <w:rPr>
          <w:rFonts w:ascii="Calibri Light" w:eastAsia="Times New Roman" w:hAnsi="Calibri Light" w:cs="Calibri Light"/>
          <w:lang w:eastAsia="en-AU"/>
        </w:rPr>
      </w:pPr>
      <w:r w:rsidRPr="00C85215">
        <w:rPr>
          <w:rFonts w:ascii="Calibri Light" w:eastAsia="Times New Roman" w:hAnsi="Calibri Light" w:cs="Calibri Light"/>
          <w:lang w:eastAsia="en-AU"/>
        </w:rPr>
        <w:t>Body mass of astronaut, Amira Abdella: 65 kg</w:t>
      </w:r>
    </w:p>
    <w:tbl>
      <w:tblPr>
        <w:tblW w:w="0" w:type="auto"/>
        <w:tblInd w:w="2025" w:type="dxa"/>
        <w:tblBorders>
          <w:top w:val="single" w:sz="8" w:space="0" w:color="A3A3A3"/>
          <w:left w:val="single" w:sz="8" w:space="0" w:color="A3A3A3"/>
          <w:bottom w:val="single" w:sz="8" w:space="0" w:color="A3A3A3"/>
          <w:right w:val="single" w:sz="8" w:space="0" w:color="A3A3A3"/>
        </w:tblBorders>
        <w:tblCellMar>
          <w:left w:w="0" w:type="dxa"/>
          <w:right w:w="0" w:type="dxa"/>
        </w:tblCellMar>
        <w:tblLook w:val="04A0" w:firstRow="1" w:lastRow="0" w:firstColumn="1" w:lastColumn="0" w:noHBand="0" w:noVBand="1"/>
        <w:tblCaption w:val=""/>
        <w:tblDescription w:val=""/>
      </w:tblPr>
      <w:tblGrid>
        <w:gridCol w:w="2845"/>
        <w:gridCol w:w="2917"/>
      </w:tblGrid>
      <w:tr w:rsidR="00C85215" w:rsidRPr="00C85215" w14:paraId="76126359" w14:textId="77777777" w:rsidTr="00C85215">
        <w:tc>
          <w:tcPr>
            <w:tcW w:w="2845" w:type="dxa"/>
            <w:tcBorders>
              <w:top w:val="single" w:sz="8" w:space="0" w:color="A3A3A3"/>
              <w:left w:val="single" w:sz="8" w:space="0" w:color="A3A3A3"/>
              <w:bottom w:val="single" w:sz="8" w:space="0" w:color="A3A3A3"/>
              <w:right w:val="single" w:sz="8" w:space="0" w:color="A3A3A3"/>
            </w:tcBorders>
            <w:tcMar>
              <w:top w:w="40" w:type="dxa"/>
              <w:left w:w="60" w:type="dxa"/>
              <w:bottom w:w="40" w:type="dxa"/>
              <w:right w:w="60" w:type="dxa"/>
            </w:tcMar>
            <w:hideMark/>
          </w:tcPr>
          <w:p w14:paraId="733DD9BA" w14:textId="77777777" w:rsidR="00C85215" w:rsidRPr="00C85215" w:rsidRDefault="00C85215" w:rsidP="00C85215">
            <w:pPr>
              <w:spacing w:after="0" w:line="240" w:lineRule="auto"/>
              <w:rPr>
                <w:rFonts w:ascii="Calibri Light" w:eastAsia="Times New Roman" w:hAnsi="Calibri Light" w:cs="Calibri Light"/>
                <w:lang w:eastAsia="en-AU"/>
              </w:rPr>
            </w:pPr>
            <w:r w:rsidRPr="00C85215">
              <w:rPr>
                <w:rFonts w:ascii="Calibri Light" w:eastAsia="Times New Roman" w:hAnsi="Calibri Light" w:cs="Calibri Light"/>
                <w:b/>
                <w:bCs/>
                <w:lang w:eastAsia="en-AU"/>
              </w:rPr>
              <w:t>Nutrition Information</w:t>
            </w:r>
          </w:p>
          <w:p w14:paraId="26D6B573" w14:textId="66E7B255" w:rsidR="00C85215" w:rsidRPr="00C85215" w:rsidRDefault="00C85215" w:rsidP="00C85215">
            <w:pPr>
              <w:spacing w:after="0" w:line="240" w:lineRule="auto"/>
              <w:jc w:val="center"/>
              <w:rPr>
                <w:rFonts w:ascii="Calibri Light" w:eastAsia="Times New Roman" w:hAnsi="Calibri Light" w:cs="Calibri Light"/>
                <w:lang w:eastAsia="en-AU"/>
              </w:rPr>
            </w:pPr>
          </w:p>
        </w:tc>
        <w:tc>
          <w:tcPr>
            <w:tcW w:w="2917" w:type="dxa"/>
            <w:tcBorders>
              <w:top w:val="single" w:sz="8" w:space="0" w:color="A3A3A3"/>
              <w:left w:val="single" w:sz="8" w:space="0" w:color="A3A3A3"/>
              <w:bottom w:val="single" w:sz="8" w:space="0" w:color="A3A3A3"/>
              <w:right w:val="single" w:sz="8" w:space="0" w:color="A3A3A3"/>
            </w:tcBorders>
            <w:tcMar>
              <w:top w:w="40" w:type="dxa"/>
              <w:left w:w="60" w:type="dxa"/>
              <w:bottom w:w="40" w:type="dxa"/>
              <w:right w:w="60" w:type="dxa"/>
            </w:tcMar>
            <w:hideMark/>
          </w:tcPr>
          <w:p w14:paraId="15FBC071" w14:textId="61B151A6" w:rsidR="00C85215" w:rsidRPr="00C85215" w:rsidRDefault="00C85215" w:rsidP="00C85215">
            <w:pPr>
              <w:spacing w:after="0" w:line="240" w:lineRule="auto"/>
              <w:rPr>
                <w:rFonts w:ascii="Calibri Light" w:eastAsia="Times New Roman" w:hAnsi="Calibri Light" w:cs="Calibri Light"/>
                <w:sz w:val="24"/>
                <w:szCs w:val="24"/>
                <w:lang w:val="en-US" w:eastAsia="en-AU"/>
              </w:rPr>
            </w:pPr>
            <w:r w:rsidRPr="00C85215">
              <w:rPr>
                <w:rFonts w:ascii="Calibri Light" w:eastAsia="Times New Roman" w:hAnsi="Calibri Light" w:cs="Calibri Light"/>
                <w:sz w:val="24"/>
                <w:szCs w:val="24"/>
                <w:lang w:val="en-US" w:eastAsia="en-AU"/>
              </w:rPr>
              <w:t> </w:t>
            </w:r>
            <w:r w:rsidRPr="00C85215">
              <w:rPr>
                <w:rFonts w:ascii="Calibri Light" w:eastAsia="Times New Roman" w:hAnsi="Calibri Light" w:cs="Calibri Light"/>
                <w:lang w:eastAsia="en-AU"/>
              </w:rPr>
              <w:t>Average serving size = 200 g</w:t>
            </w:r>
          </w:p>
        </w:tc>
      </w:tr>
      <w:tr w:rsidR="00C85215" w:rsidRPr="00C85215" w14:paraId="2F11F257" w14:textId="77777777" w:rsidTr="00C85215">
        <w:tc>
          <w:tcPr>
            <w:tcW w:w="2845" w:type="dxa"/>
            <w:tcBorders>
              <w:top w:val="single" w:sz="8" w:space="0" w:color="A3A3A3"/>
              <w:left w:val="single" w:sz="8" w:space="0" w:color="A3A3A3"/>
              <w:bottom w:val="single" w:sz="8" w:space="0" w:color="A3A3A3"/>
              <w:right w:val="single" w:sz="8" w:space="0" w:color="A3A3A3"/>
            </w:tcBorders>
            <w:tcMar>
              <w:top w:w="40" w:type="dxa"/>
              <w:left w:w="60" w:type="dxa"/>
              <w:bottom w:w="40" w:type="dxa"/>
              <w:right w:w="60" w:type="dxa"/>
            </w:tcMar>
            <w:hideMark/>
          </w:tcPr>
          <w:p w14:paraId="3A7A454B" w14:textId="77777777" w:rsidR="00C85215" w:rsidRPr="00C85215" w:rsidRDefault="00C85215" w:rsidP="00C85215">
            <w:pPr>
              <w:spacing w:after="0" w:line="240" w:lineRule="auto"/>
              <w:rPr>
                <w:rFonts w:ascii="Calibri Light" w:eastAsia="Times New Roman" w:hAnsi="Calibri Light" w:cs="Calibri Light"/>
                <w:lang w:eastAsia="en-AU"/>
              </w:rPr>
            </w:pPr>
            <w:r w:rsidRPr="00C85215">
              <w:rPr>
                <w:rFonts w:ascii="Calibri Light" w:eastAsia="Times New Roman" w:hAnsi="Calibri Light" w:cs="Calibri Light"/>
                <w:lang w:eastAsia="en-AU"/>
              </w:rPr>
              <w:t> </w:t>
            </w:r>
          </w:p>
        </w:tc>
        <w:tc>
          <w:tcPr>
            <w:tcW w:w="2917" w:type="dxa"/>
            <w:tcBorders>
              <w:top w:val="single" w:sz="8" w:space="0" w:color="A3A3A3"/>
              <w:left w:val="single" w:sz="8" w:space="0" w:color="A3A3A3"/>
              <w:bottom w:val="single" w:sz="8" w:space="0" w:color="A3A3A3"/>
              <w:right w:val="single" w:sz="8" w:space="0" w:color="A3A3A3"/>
            </w:tcBorders>
            <w:tcMar>
              <w:top w:w="40" w:type="dxa"/>
              <w:left w:w="60" w:type="dxa"/>
              <w:bottom w:w="40" w:type="dxa"/>
              <w:right w:w="60" w:type="dxa"/>
            </w:tcMar>
            <w:hideMark/>
          </w:tcPr>
          <w:p w14:paraId="7FC120BD" w14:textId="77777777" w:rsidR="00C85215" w:rsidRPr="00C85215" w:rsidRDefault="00C85215" w:rsidP="00C85215">
            <w:pPr>
              <w:spacing w:after="0" w:line="240" w:lineRule="auto"/>
              <w:rPr>
                <w:rFonts w:ascii="Calibri Light" w:eastAsia="Times New Roman" w:hAnsi="Calibri Light" w:cs="Calibri Light"/>
                <w:lang w:eastAsia="en-AU"/>
              </w:rPr>
            </w:pPr>
            <w:r w:rsidRPr="00C85215">
              <w:rPr>
                <w:rFonts w:ascii="Calibri Light" w:eastAsia="Times New Roman" w:hAnsi="Calibri Light" w:cs="Calibri Light"/>
                <w:lang w:eastAsia="en-AU"/>
              </w:rPr>
              <w:t>Average quantity per 100 g</w:t>
            </w:r>
          </w:p>
        </w:tc>
      </w:tr>
      <w:tr w:rsidR="00C85215" w:rsidRPr="00C85215" w14:paraId="3854707F" w14:textId="77777777" w:rsidTr="00C85215">
        <w:tc>
          <w:tcPr>
            <w:tcW w:w="2845" w:type="dxa"/>
            <w:tcBorders>
              <w:top w:val="single" w:sz="8" w:space="0" w:color="A3A3A3"/>
              <w:left w:val="single" w:sz="8" w:space="0" w:color="A3A3A3"/>
              <w:bottom w:val="single" w:sz="8" w:space="0" w:color="A3A3A3"/>
              <w:right w:val="single" w:sz="8" w:space="0" w:color="A3A3A3"/>
            </w:tcBorders>
            <w:tcMar>
              <w:top w:w="40" w:type="dxa"/>
              <w:left w:w="60" w:type="dxa"/>
              <w:bottom w:w="40" w:type="dxa"/>
              <w:right w:w="60" w:type="dxa"/>
            </w:tcMar>
            <w:hideMark/>
          </w:tcPr>
          <w:p w14:paraId="5E8ABADC" w14:textId="77777777" w:rsidR="00C85215" w:rsidRPr="00C85215" w:rsidRDefault="00C85215" w:rsidP="00C85215">
            <w:pPr>
              <w:spacing w:after="0" w:line="240" w:lineRule="auto"/>
              <w:rPr>
                <w:rFonts w:ascii="Calibri Light" w:eastAsia="Times New Roman" w:hAnsi="Calibri Light" w:cs="Calibri Light"/>
                <w:lang w:eastAsia="en-AU"/>
              </w:rPr>
            </w:pPr>
            <w:r w:rsidRPr="00C85215">
              <w:rPr>
                <w:rFonts w:ascii="Calibri Light" w:eastAsia="Times New Roman" w:hAnsi="Calibri Light" w:cs="Calibri Light"/>
                <w:lang w:eastAsia="en-AU"/>
              </w:rPr>
              <w:t>protein</w:t>
            </w:r>
          </w:p>
        </w:tc>
        <w:tc>
          <w:tcPr>
            <w:tcW w:w="2917" w:type="dxa"/>
            <w:tcBorders>
              <w:top w:val="single" w:sz="8" w:space="0" w:color="A3A3A3"/>
              <w:left w:val="single" w:sz="8" w:space="0" w:color="A3A3A3"/>
              <w:bottom w:val="single" w:sz="8" w:space="0" w:color="A3A3A3"/>
              <w:right w:val="single" w:sz="8" w:space="0" w:color="A3A3A3"/>
            </w:tcBorders>
            <w:tcMar>
              <w:top w:w="40" w:type="dxa"/>
              <w:left w:w="60" w:type="dxa"/>
              <w:bottom w:w="40" w:type="dxa"/>
              <w:right w:w="60" w:type="dxa"/>
            </w:tcMar>
            <w:hideMark/>
          </w:tcPr>
          <w:p w14:paraId="0B2F802A" w14:textId="77777777" w:rsidR="00C85215" w:rsidRPr="00C85215" w:rsidRDefault="00C85215" w:rsidP="00C85215">
            <w:pPr>
              <w:spacing w:after="0" w:line="240" w:lineRule="auto"/>
              <w:rPr>
                <w:rFonts w:ascii="Calibri Light" w:eastAsia="Times New Roman" w:hAnsi="Calibri Light" w:cs="Calibri Light"/>
                <w:lang w:eastAsia="en-AU"/>
              </w:rPr>
            </w:pPr>
            <w:r w:rsidRPr="00C85215">
              <w:rPr>
                <w:rFonts w:ascii="Calibri Light" w:eastAsia="Times New Roman" w:hAnsi="Calibri Light" w:cs="Calibri Light"/>
                <w:lang w:eastAsia="en-AU"/>
              </w:rPr>
              <w:t>9.5 g</w:t>
            </w:r>
          </w:p>
        </w:tc>
      </w:tr>
      <w:tr w:rsidR="00C85215" w:rsidRPr="00C85215" w14:paraId="45270EBF" w14:textId="77777777" w:rsidTr="00C85215">
        <w:tc>
          <w:tcPr>
            <w:tcW w:w="2845" w:type="dxa"/>
            <w:tcBorders>
              <w:top w:val="single" w:sz="8" w:space="0" w:color="A3A3A3"/>
              <w:left w:val="single" w:sz="8" w:space="0" w:color="A3A3A3"/>
              <w:bottom w:val="single" w:sz="8" w:space="0" w:color="A3A3A3"/>
              <w:right w:val="single" w:sz="8" w:space="0" w:color="A3A3A3"/>
            </w:tcBorders>
            <w:tcMar>
              <w:top w:w="40" w:type="dxa"/>
              <w:left w:w="60" w:type="dxa"/>
              <w:bottom w:w="40" w:type="dxa"/>
              <w:right w:w="60" w:type="dxa"/>
            </w:tcMar>
            <w:hideMark/>
          </w:tcPr>
          <w:p w14:paraId="1A6C9C8B" w14:textId="77777777" w:rsidR="00C85215" w:rsidRPr="00C85215" w:rsidRDefault="00C85215" w:rsidP="00C85215">
            <w:pPr>
              <w:spacing w:after="0" w:line="240" w:lineRule="auto"/>
              <w:rPr>
                <w:rFonts w:ascii="Calibri Light" w:eastAsia="Times New Roman" w:hAnsi="Calibri Light" w:cs="Calibri Light"/>
                <w:lang w:eastAsia="en-AU"/>
              </w:rPr>
            </w:pPr>
            <w:r w:rsidRPr="00C85215">
              <w:rPr>
                <w:rFonts w:ascii="Calibri Light" w:eastAsia="Times New Roman" w:hAnsi="Calibri Light" w:cs="Calibri Light"/>
                <w:lang w:eastAsia="en-AU"/>
              </w:rPr>
              <w:t>fat, total</w:t>
            </w:r>
          </w:p>
        </w:tc>
        <w:tc>
          <w:tcPr>
            <w:tcW w:w="2917" w:type="dxa"/>
            <w:tcBorders>
              <w:top w:val="single" w:sz="8" w:space="0" w:color="A3A3A3"/>
              <w:left w:val="single" w:sz="8" w:space="0" w:color="A3A3A3"/>
              <w:bottom w:val="single" w:sz="8" w:space="0" w:color="A3A3A3"/>
              <w:right w:val="single" w:sz="8" w:space="0" w:color="A3A3A3"/>
            </w:tcBorders>
            <w:tcMar>
              <w:top w:w="40" w:type="dxa"/>
              <w:left w:w="60" w:type="dxa"/>
              <w:bottom w:w="40" w:type="dxa"/>
              <w:right w:w="60" w:type="dxa"/>
            </w:tcMar>
            <w:hideMark/>
          </w:tcPr>
          <w:p w14:paraId="53BE4342" w14:textId="77777777" w:rsidR="00C85215" w:rsidRPr="00C85215" w:rsidRDefault="00C85215" w:rsidP="00C85215">
            <w:pPr>
              <w:spacing w:after="0" w:line="240" w:lineRule="auto"/>
              <w:rPr>
                <w:rFonts w:ascii="Calibri Light" w:eastAsia="Times New Roman" w:hAnsi="Calibri Light" w:cs="Calibri Light"/>
                <w:lang w:eastAsia="en-AU"/>
              </w:rPr>
            </w:pPr>
            <w:r w:rsidRPr="00C85215">
              <w:rPr>
                <w:rFonts w:ascii="Calibri Light" w:eastAsia="Times New Roman" w:hAnsi="Calibri Light" w:cs="Calibri Light"/>
                <w:lang w:eastAsia="en-AU"/>
              </w:rPr>
              <w:t>15.9 g</w:t>
            </w:r>
          </w:p>
        </w:tc>
      </w:tr>
      <w:tr w:rsidR="00C85215" w:rsidRPr="00C85215" w14:paraId="21518B43" w14:textId="77777777" w:rsidTr="00C85215">
        <w:tc>
          <w:tcPr>
            <w:tcW w:w="2845" w:type="dxa"/>
            <w:tcBorders>
              <w:top w:val="single" w:sz="8" w:space="0" w:color="A3A3A3"/>
              <w:left w:val="single" w:sz="8" w:space="0" w:color="A3A3A3"/>
              <w:bottom w:val="single" w:sz="8" w:space="0" w:color="A3A3A3"/>
              <w:right w:val="single" w:sz="8" w:space="0" w:color="A3A3A3"/>
            </w:tcBorders>
            <w:tcMar>
              <w:top w:w="40" w:type="dxa"/>
              <w:left w:w="60" w:type="dxa"/>
              <w:bottom w:w="40" w:type="dxa"/>
              <w:right w:w="60" w:type="dxa"/>
            </w:tcMar>
            <w:hideMark/>
          </w:tcPr>
          <w:p w14:paraId="066D9214" w14:textId="77777777" w:rsidR="00C85215" w:rsidRPr="00C85215" w:rsidRDefault="00C85215" w:rsidP="00C85215">
            <w:pPr>
              <w:spacing w:after="0" w:line="240" w:lineRule="auto"/>
              <w:textAlignment w:val="center"/>
              <w:rPr>
                <w:rFonts w:ascii="Times New Roman" w:eastAsia="Times New Roman" w:hAnsi="Times New Roman" w:cs="Times New Roman"/>
                <w:sz w:val="24"/>
                <w:szCs w:val="24"/>
                <w:lang w:eastAsia="en-AU"/>
              </w:rPr>
            </w:pPr>
            <w:r w:rsidRPr="00C85215">
              <w:rPr>
                <w:rFonts w:ascii="Calibri Light" w:eastAsia="Times New Roman" w:hAnsi="Calibri Light" w:cs="Calibri Light"/>
                <w:lang w:eastAsia="en-AU"/>
              </w:rPr>
              <w:t>saturated</w:t>
            </w:r>
          </w:p>
        </w:tc>
        <w:tc>
          <w:tcPr>
            <w:tcW w:w="2917" w:type="dxa"/>
            <w:tcBorders>
              <w:top w:val="single" w:sz="8" w:space="0" w:color="A3A3A3"/>
              <w:left w:val="single" w:sz="8" w:space="0" w:color="A3A3A3"/>
              <w:bottom w:val="single" w:sz="8" w:space="0" w:color="A3A3A3"/>
              <w:right w:val="single" w:sz="8" w:space="0" w:color="A3A3A3"/>
            </w:tcBorders>
            <w:tcMar>
              <w:top w:w="40" w:type="dxa"/>
              <w:left w:w="60" w:type="dxa"/>
              <w:bottom w:w="40" w:type="dxa"/>
              <w:right w:w="60" w:type="dxa"/>
            </w:tcMar>
            <w:hideMark/>
          </w:tcPr>
          <w:p w14:paraId="3489B0D4" w14:textId="77777777" w:rsidR="00C85215" w:rsidRPr="00C85215" w:rsidRDefault="00C85215" w:rsidP="00C85215">
            <w:pPr>
              <w:spacing w:after="0" w:line="240" w:lineRule="auto"/>
              <w:rPr>
                <w:rFonts w:ascii="Calibri Light" w:eastAsia="Times New Roman" w:hAnsi="Calibri Light" w:cs="Calibri Light"/>
                <w:lang w:eastAsia="en-AU"/>
              </w:rPr>
            </w:pPr>
            <w:r w:rsidRPr="00C85215">
              <w:rPr>
                <w:rFonts w:ascii="Calibri Light" w:eastAsia="Times New Roman" w:hAnsi="Calibri Light" w:cs="Calibri Light"/>
                <w:lang w:eastAsia="en-AU"/>
              </w:rPr>
              <w:t>2.4 g</w:t>
            </w:r>
          </w:p>
        </w:tc>
      </w:tr>
      <w:tr w:rsidR="00C85215" w:rsidRPr="00C85215" w14:paraId="18921426" w14:textId="77777777" w:rsidTr="00C85215">
        <w:tc>
          <w:tcPr>
            <w:tcW w:w="2845" w:type="dxa"/>
            <w:tcBorders>
              <w:top w:val="single" w:sz="8" w:space="0" w:color="A3A3A3"/>
              <w:left w:val="single" w:sz="8" w:space="0" w:color="A3A3A3"/>
              <w:bottom w:val="single" w:sz="8" w:space="0" w:color="A3A3A3"/>
              <w:right w:val="single" w:sz="8" w:space="0" w:color="A3A3A3"/>
            </w:tcBorders>
            <w:tcMar>
              <w:top w:w="40" w:type="dxa"/>
              <w:left w:w="60" w:type="dxa"/>
              <w:bottom w:w="40" w:type="dxa"/>
              <w:right w:w="60" w:type="dxa"/>
            </w:tcMar>
            <w:hideMark/>
          </w:tcPr>
          <w:p w14:paraId="50583F70" w14:textId="77777777" w:rsidR="00C85215" w:rsidRPr="00C85215" w:rsidRDefault="00C85215" w:rsidP="00C85215">
            <w:pPr>
              <w:spacing w:after="0" w:line="240" w:lineRule="auto"/>
              <w:rPr>
                <w:rFonts w:ascii="Calibri Light" w:eastAsia="Times New Roman" w:hAnsi="Calibri Light" w:cs="Calibri Light"/>
                <w:lang w:eastAsia="en-AU"/>
              </w:rPr>
            </w:pPr>
            <w:r w:rsidRPr="00C85215">
              <w:rPr>
                <w:rFonts w:ascii="Calibri Light" w:eastAsia="Times New Roman" w:hAnsi="Calibri Light" w:cs="Calibri Light"/>
                <w:lang w:eastAsia="en-AU"/>
              </w:rPr>
              <w:t>carbohydrate, total</w:t>
            </w:r>
          </w:p>
        </w:tc>
        <w:tc>
          <w:tcPr>
            <w:tcW w:w="2917" w:type="dxa"/>
            <w:tcBorders>
              <w:top w:val="single" w:sz="8" w:space="0" w:color="A3A3A3"/>
              <w:left w:val="single" w:sz="8" w:space="0" w:color="A3A3A3"/>
              <w:bottom w:val="single" w:sz="8" w:space="0" w:color="A3A3A3"/>
              <w:right w:val="single" w:sz="8" w:space="0" w:color="A3A3A3"/>
            </w:tcBorders>
            <w:tcMar>
              <w:top w:w="40" w:type="dxa"/>
              <w:left w:w="60" w:type="dxa"/>
              <w:bottom w:w="40" w:type="dxa"/>
              <w:right w:w="60" w:type="dxa"/>
            </w:tcMar>
            <w:hideMark/>
          </w:tcPr>
          <w:p w14:paraId="64868B12" w14:textId="77777777" w:rsidR="00C85215" w:rsidRPr="00C85215" w:rsidRDefault="00C85215" w:rsidP="00C85215">
            <w:pPr>
              <w:spacing w:after="0" w:line="240" w:lineRule="auto"/>
              <w:rPr>
                <w:rFonts w:ascii="Calibri Light" w:eastAsia="Times New Roman" w:hAnsi="Calibri Light" w:cs="Calibri Light"/>
                <w:lang w:eastAsia="en-AU"/>
              </w:rPr>
            </w:pPr>
            <w:r w:rsidRPr="00C85215">
              <w:rPr>
                <w:rFonts w:ascii="Calibri Light" w:eastAsia="Times New Roman" w:hAnsi="Calibri Light" w:cs="Calibri Light"/>
                <w:lang w:eastAsia="en-AU"/>
              </w:rPr>
              <w:t>48.8 g</w:t>
            </w:r>
          </w:p>
        </w:tc>
      </w:tr>
      <w:tr w:rsidR="00C85215" w:rsidRPr="00C85215" w14:paraId="58BEE438" w14:textId="77777777" w:rsidTr="00C85215">
        <w:tc>
          <w:tcPr>
            <w:tcW w:w="2845" w:type="dxa"/>
            <w:tcBorders>
              <w:top w:val="single" w:sz="8" w:space="0" w:color="A3A3A3"/>
              <w:left w:val="single" w:sz="8" w:space="0" w:color="A3A3A3"/>
              <w:bottom w:val="single" w:sz="8" w:space="0" w:color="A3A3A3"/>
              <w:right w:val="single" w:sz="8" w:space="0" w:color="A3A3A3"/>
            </w:tcBorders>
            <w:tcMar>
              <w:top w:w="40" w:type="dxa"/>
              <w:left w:w="60" w:type="dxa"/>
              <w:bottom w:w="40" w:type="dxa"/>
              <w:right w:w="60" w:type="dxa"/>
            </w:tcMar>
            <w:hideMark/>
          </w:tcPr>
          <w:p w14:paraId="371BAAC8" w14:textId="77777777" w:rsidR="00C85215" w:rsidRPr="00C85215" w:rsidRDefault="00C85215" w:rsidP="00C85215">
            <w:pPr>
              <w:spacing w:after="0" w:line="240" w:lineRule="auto"/>
              <w:textAlignment w:val="center"/>
              <w:rPr>
                <w:rFonts w:ascii="Times New Roman" w:eastAsia="Times New Roman" w:hAnsi="Times New Roman" w:cs="Times New Roman"/>
                <w:sz w:val="24"/>
                <w:szCs w:val="24"/>
                <w:lang w:eastAsia="en-AU"/>
              </w:rPr>
            </w:pPr>
            <w:r w:rsidRPr="00C85215">
              <w:rPr>
                <w:rFonts w:ascii="Calibri Light" w:eastAsia="Times New Roman" w:hAnsi="Calibri Light" w:cs="Calibri Light"/>
                <w:lang w:eastAsia="en-AU"/>
              </w:rPr>
              <w:t>sugars</w:t>
            </w:r>
          </w:p>
        </w:tc>
        <w:tc>
          <w:tcPr>
            <w:tcW w:w="2917" w:type="dxa"/>
            <w:tcBorders>
              <w:top w:val="single" w:sz="8" w:space="0" w:color="A3A3A3"/>
              <w:left w:val="single" w:sz="8" w:space="0" w:color="A3A3A3"/>
              <w:bottom w:val="single" w:sz="8" w:space="0" w:color="A3A3A3"/>
              <w:right w:val="single" w:sz="8" w:space="0" w:color="A3A3A3"/>
            </w:tcBorders>
            <w:tcMar>
              <w:top w:w="40" w:type="dxa"/>
              <w:left w:w="60" w:type="dxa"/>
              <w:bottom w:w="40" w:type="dxa"/>
              <w:right w:w="60" w:type="dxa"/>
            </w:tcMar>
            <w:hideMark/>
          </w:tcPr>
          <w:p w14:paraId="3B737E3E" w14:textId="77777777" w:rsidR="00C85215" w:rsidRPr="00C85215" w:rsidRDefault="00C85215" w:rsidP="00C85215">
            <w:pPr>
              <w:spacing w:after="0" w:line="240" w:lineRule="auto"/>
              <w:rPr>
                <w:rFonts w:ascii="Calibri Light" w:eastAsia="Times New Roman" w:hAnsi="Calibri Light" w:cs="Calibri Light"/>
                <w:lang w:eastAsia="en-AU"/>
              </w:rPr>
            </w:pPr>
            <w:r w:rsidRPr="00C85215">
              <w:rPr>
                <w:rFonts w:ascii="Calibri Light" w:eastAsia="Times New Roman" w:hAnsi="Calibri Light" w:cs="Calibri Light"/>
                <w:lang w:eastAsia="en-AU"/>
              </w:rPr>
              <w:t>15.2 g</w:t>
            </w:r>
          </w:p>
        </w:tc>
      </w:tr>
      <w:tr w:rsidR="00C85215" w:rsidRPr="00C85215" w14:paraId="3135C6CA" w14:textId="77777777" w:rsidTr="00C85215">
        <w:tc>
          <w:tcPr>
            <w:tcW w:w="2845" w:type="dxa"/>
            <w:tcBorders>
              <w:top w:val="single" w:sz="8" w:space="0" w:color="A3A3A3"/>
              <w:left w:val="single" w:sz="8" w:space="0" w:color="A3A3A3"/>
              <w:bottom w:val="single" w:sz="8" w:space="0" w:color="A3A3A3"/>
              <w:right w:val="single" w:sz="8" w:space="0" w:color="A3A3A3"/>
            </w:tcBorders>
            <w:tcMar>
              <w:top w:w="40" w:type="dxa"/>
              <w:left w:w="60" w:type="dxa"/>
              <w:bottom w:w="40" w:type="dxa"/>
              <w:right w:w="60" w:type="dxa"/>
            </w:tcMar>
            <w:hideMark/>
          </w:tcPr>
          <w:p w14:paraId="2E460E10" w14:textId="77777777" w:rsidR="00C85215" w:rsidRPr="00C85215" w:rsidRDefault="00C85215" w:rsidP="00C85215">
            <w:pPr>
              <w:spacing w:after="0" w:line="240" w:lineRule="auto"/>
              <w:rPr>
                <w:rFonts w:ascii="Calibri Light" w:eastAsia="Times New Roman" w:hAnsi="Calibri Light" w:cs="Calibri Light"/>
                <w:lang w:eastAsia="en-AU"/>
              </w:rPr>
            </w:pPr>
            <w:r w:rsidRPr="00C85215">
              <w:rPr>
                <w:rFonts w:ascii="Calibri Light" w:eastAsia="Times New Roman" w:hAnsi="Calibri Light" w:cs="Calibri Light"/>
                <w:lang w:eastAsia="en-AU"/>
              </w:rPr>
              <w:t>dietary fibre</w:t>
            </w:r>
          </w:p>
        </w:tc>
        <w:tc>
          <w:tcPr>
            <w:tcW w:w="2917" w:type="dxa"/>
            <w:tcBorders>
              <w:top w:val="single" w:sz="8" w:space="0" w:color="A3A3A3"/>
              <w:left w:val="single" w:sz="8" w:space="0" w:color="A3A3A3"/>
              <w:bottom w:val="single" w:sz="8" w:space="0" w:color="A3A3A3"/>
              <w:right w:val="single" w:sz="8" w:space="0" w:color="A3A3A3"/>
            </w:tcBorders>
            <w:tcMar>
              <w:top w:w="40" w:type="dxa"/>
              <w:left w:w="60" w:type="dxa"/>
              <w:bottom w:w="40" w:type="dxa"/>
              <w:right w:w="60" w:type="dxa"/>
            </w:tcMar>
            <w:hideMark/>
          </w:tcPr>
          <w:p w14:paraId="50964DDC" w14:textId="77777777" w:rsidR="00C85215" w:rsidRPr="00C85215" w:rsidRDefault="00C85215" w:rsidP="00C85215">
            <w:pPr>
              <w:spacing w:after="0" w:line="240" w:lineRule="auto"/>
              <w:rPr>
                <w:rFonts w:ascii="Calibri Light" w:eastAsia="Times New Roman" w:hAnsi="Calibri Light" w:cs="Calibri Light"/>
                <w:lang w:eastAsia="en-AU"/>
              </w:rPr>
            </w:pPr>
            <w:r w:rsidRPr="00C85215">
              <w:rPr>
                <w:rFonts w:ascii="Calibri Light" w:eastAsia="Times New Roman" w:hAnsi="Calibri Light" w:cs="Calibri Light"/>
                <w:lang w:eastAsia="en-AU"/>
              </w:rPr>
              <w:t>5.2 g</w:t>
            </w:r>
          </w:p>
        </w:tc>
      </w:tr>
      <w:tr w:rsidR="00C85215" w:rsidRPr="00C85215" w14:paraId="668EEEA9" w14:textId="77777777" w:rsidTr="00C85215">
        <w:tc>
          <w:tcPr>
            <w:tcW w:w="2845" w:type="dxa"/>
            <w:tcBorders>
              <w:top w:val="single" w:sz="8" w:space="0" w:color="A3A3A3"/>
              <w:left w:val="single" w:sz="8" w:space="0" w:color="A3A3A3"/>
              <w:bottom w:val="single" w:sz="8" w:space="0" w:color="A3A3A3"/>
              <w:right w:val="single" w:sz="8" w:space="0" w:color="A3A3A3"/>
            </w:tcBorders>
            <w:tcMar>
              <w:top w:w="40" w:type="dxa"/>
              <w:left w:w="60" w:type="dxa"/>
              <w:bottom w:w="40" w:type="dxa"/>
              <w:right w:w="60" w:type="dxa"/>
            </w:tcMar>
            <w:hideMark/>
          </w:tcPr>
          <w:p w14:paraId="7718135D" w14:textId="77777777" w:rsidR="00C85215" w:rsidRPr="00C85215" w:rsidRDefault="00C85215" w:rsidP="00C85215">
            <w:pPr>
              <w:spacing w:after="0" w:line="240" w:lineRule="auto"/>
              <w:rPr>
                <w:rFonts w:ascii="Calibri Light" w:eastAsia="Times New Roman" w:hAnsi="Calibri Light" w:cs="Calibri Light"/>
                <w:lang w:eastAsia="en-AU"/>
              </w:rPr>
            </w:pPr>
            <w:r w:rsidRPr="00C85215">
              <w:rPr>
                <w:rFonts w:ascii="Calibri Light" w:eastAsia="Times New Roman" w:hAnsi="Calibri Light" w:cs="Calibri Light"/>
                <w:lang w:eastAsia="en-AU"/>
              </w:rPr>
              <w:t>sodium</w:t>
            </w:r>
          </w:p>
        </w:tc>
        <w:tc>
          <w:tcPr>
            <w:tcW w:w="2917" w:type="dxa"/>
            <w:tcBorders>
              <w:top w:val="single" w:sz="8" w:space="0" w:color="A3A3A3"/>
              <w:left w:val="single" w:sz="8" w:space="0" w:color="A3A3A3"/>
              <w:bottom w:val="single" w:sz="8" w:space="0" w:color="A3A3A3"/>
              <w:right w:val="single" w:sz="8" w:space="0" w:color="A3A3A3"/>
            </w:tcBorders>
            <w:tcMar>
              <w:top w:w="40" w:type="dxa"/>
              <w:left w:w="60" w:type="dxa"/>
              <w:bottom w:w="40" w:type="dxa"/>
              <w:right w:w="60" w:type="dxa"/>
            </w:tcMar>
            <w:hideMark/>
          </w:tcPr>
          <w:p w14:paraId="71ABCAC5" w14:textId="77777777" w:rsidR="00C85215" w:rsidRPr="00C85215" w:rsidRDefault="00C85215" w:rsidP="00C85215">
            <w:pPr>
              <w:spacing w:after="0" w:line="240" w:lineRule="auto"/>
              <w:rPr>
                <w:rFonts w:ascii="Calibri Light" w:eastAsia="Times New Roman" w:hAnsi="Calibri Light" w:cs="Calibri Light"/>
                <w:lang w:eastAsia="en-AU"/>
              </w:rPr>
            </w:pPr>
            <w:r w:rsidRPr="00C85215">
              <w:rPr>
                <w:rFonts w:ascii="Calibri Light" w:eastAsia="Times New Roman" w:hAnsi="Calibri Light" w:cs="Calibri Light"/>
                <w:lang w:eastAsia="en-AU"/>
              </w:rPr>
              <w:t>5.7 mg</w:t>
            </w:r>
          </w:p>
        </w:tc>
      </w:tr>
    </w:tbl>
    <w:p w14:paraId="1CD1C5E0" w14:textId="77777777" w:rsidR="002136BC" w:rsidRDefault="002136BC" w:rsidP="00C85215">
      <w:pPr>
        <w:spacing w:line="240" w:lineRule="auto"/>
        <w:ind w:left="2085"/>
        <w:rPr>
          <w:rFonts w:ascii="Calibri Light" w:eastAsia="Times New Roman" w:hAnsi="Calibri Light" w:cs="Calibri Light"/>
          <w:lang w:eastAsia="en-AU"/>
        </w:rPr>
      </w:pPr>
    </w:p>
    <w:tbl>
      <w:tblPr>
        <w:tblW w:w="0" w:type="auto"/>
        <w:tblBorders>
          <w:top w:val="single" w:sz="8" w:space="0" w:color="A3A3A3"/>
          <w:left w:val="single" w:sz="8" w:space="0" w:color="A3A3A3"/>
          <w:bottom w:val="single" w:sz="8" w:space="0" w:color="A3A3A3"/>
          <w:right w:val="single" w:sz="8" w:space="0" w:color="A3A3A3"/>
        </w:tblBorders>
        <w:tblCellMar>
          <w:left w:w="0" w:type="dxa"/>
          <w:right w:w="0" w:type="dxa"/>
        </w:tblCellMar>
        <w:tblLook w:val="04A0" w:firstRow="1" w:lastRow="0" w:firstColumn="1" w:lastColumn="0" w:noHBand="0" w:noVBand="1"/>
        <w:tblCaption w:val=""/>
        <w:tblDescription w:val=""/>
      </w:tblPr>
      <w:tblGrid>
        <w:gridCol w:w="10466"/>
      </w:tblGrid>
      <w:tr w:rsidR="002136BC" w:rsidRPr="00E52C1C" w14:paraId="52A36497" w14:textId="77777777" w:rsidTr="000A7C93">
        <w:tc>
          <w:tcPr>
            <w:tcW w:w="10210" w:type="dxa"/>
            <w:tcBorders>
              <w:top w:val="single" w:sz="4" w:space="0" w:color="D9D9D9" w:themeColor="background1" w:themeShade="D9"/>
              <w:left w:val="nil"/>
              <w:bottom w:val="nil"/>
              <w:right w:val="nil"/>
            </w:tcBorders>
            <w:tcMar>
              <w:top w:w="80" w:type="dxa"/>
              <w:left w:w="80" w:type="dxa"/>
              <w:bottom w:w="80" w:type="dxa"/>
              <w:right w:w="80" w:type="dxa"/>
            </w:tcMar>
            <w:hideMark/>
          </w:tcPr>
          <w:p w14:paraId="36A0D1F5" w14:textId="6E2C94BE" w:rsidR="002136BC" w:rsidRPr="00E52C1C" w:rsidRDefault="002136BC" w:rsidP="000A7C93">
            <w:pPr>
              <w:spacing w:after="0" w:line="360" w:lineRule="auto"/>
              <w:rPr>
                <w:rFonts w:ascii="Calibri" w:eastAsia="Times New Roman" w:hAnsi="Calibri" w:cs="Calibri"/>
                <w:lang w:eastAsia="en-AU"/>
              </w:rPr>
            </w:pPr>
            <w:r w:rsidRPr="00E52C1C">
              <w:rPr>
                <w:rFonts w:ascii="Calibri" w:eastAsia="Times New Roman" w:hAnsi="Calibri" w:cs="Calibri"/>
                <w:lang w:eastAsia="en-AU"/>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sidRPr="00E52C1C">
              <w:rPr>
                <w:rFonts w:ascii="Calibri" w:eastAsia="Times New Roman" w:hAnsi="Calibri" w:cs="Calibri"/>
                <w:lang w:eastAsia="en-AU"/>
              </w:rPr>
              <w:lastRenderedPageBreak/>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tc>
      </w:tr>
    </w:tbl>
    <w:p w14:paraId="6156E4B9" w14:textId="77777777" w:rsidR="002136BC" w:rsidRPr="00E52C1C" w:rsidRDefault="002136BC" w:rsidP="002136BC">
      <w:pPr>
        <w:spacing w:before="40" w:after="0" w:line="240" w:lineRule="auto"/>
        <w:outlineLvl w:val="2"/>
        <w:rPr>
          <w:rFonts w:ascii="Calibri" w:eastAsia="Times New Roman" w:hAnsi="Calibri" w:cs="Calibri"/>
          <w:b/>
          <w:bCs/>
          <w:color w:val="5B9BD5"/>
          <w:sz w:val="24"/>
          <w:szCs w:val="24"/>
          <w:lang w:eastAsia="en-AU"/>
        </w:rPr>
      </w:pPr>
      <w:r w:rsidRPr="00E52C1C">
        <w:rPr>
          <w:rFonts w:ascii="Calibri" w:eastAsia="Times New Roman" w:hAnsi="Calibri" w:cs="Calibri"/>
          <w:b/>
          <w:bCs/>
          <w:color w:val="5B9BD5"/>
          <w:sz w:val="24"/>
          <w:szCs w:val="24"/>
          <w:lang w:eastAsia="en-AU"/>
        </w:rPr>
        <w:lastRenderedPageBreak/>
        <w:t> </w:t>
      </w:r>
    </w:p>
    <w:p w14:paraId="5D916E50" w14:textId="77777777" w:rsidR="002136BC" w:rsidRDefault="002136BC" w:rsidP="002136BC">
      <w:pPr>
        <w:rPr>
          <w:rFonts w:ascii="Calibri" w:eastAsia="Times New Roman" w:hAnsi="Calibri" w:cs="Calibri"/>
          <w:b/>
          <w:bCs/>
          <w:color w:val="5B9BD5"/>
          <w:sz w:val="24"/>
          <w:szCs w:val="24"/>
          <w:lang w:eastAsia="en-AU"/>
        </w:rPr>
      </w:pPr>
      <w:r>
        <w:rPr>
          <w:rFonts w:ascii="Calibri" w:eastAsia="Times New Roman" w:hAnsi="Calibri" w:cs="Calibri"/>
          <w:b/>
          <w:bCs/>
          <w:color w:val="5B9BD5"/>
          <w:sz w:val="24"/>
          <w:szCs w:val="24"/>
          <w:lang w:eastAsia="en-AU"/>
        </w:rPr>
        <w:br w:type="page"/>
      </w:r>
    </w:p>
    <w:p w14:paraId="1128DE0A" w14:textId="54DC6372" w:rsidR="00C85215" w:rsidRDefault="00C85215" w:rsidP="002136BC">
      <w:pPr>
        <w:spacing w:line="240" w:lineRule="auto"/>
        <w:rPr>
          <w:rFonts w:ascii="Calibri" w:eastAsia="Times New Roman" w:hAnsi="Calibri" w:cs="Calibri"/>
          <w:b/>
          <w:bCs/>
          <w:color w:val="2E75B5"/>
          <w:sz w:val="28"/>
          <w:szCs w:val="28"/>
          <w:lang w:eastAsia="en-AU"/>
        </w:rPr>
      </w:pPr>
      <w:r w:rsidRPr="00C85215">
        <w:rPr>
          <w:rFonts w:ascii="Calibri Light" w:eastAsia="Times New Roman" w:hAnsi="Calibri Light" w:cs="Calibri Light"/>
          <w:lang w:eastAsia="en-AU"/>
        </w:rPr>
        <w:lastRenderedPageBreak/>
        <w:t> </w:t>
      </w:r>
      <w:r w:rsidRPr="00C85215">
        <w:rPr>
          <w:rFonts w:ascii="Calibri" w:eastAsia="Times New Roman" w:hAnsi="Calibri" w:cs="Calibri"/>
          <w:b/>
          <w:bCs/>
          <w:color w:val="2E75B5"/>
          <w:sz w:val="28"/>
          <w:szCs w:val="28"/>
          <w:lang w:eastAsia="en-AU"/>
        </w:rPr>
        <w:t>Question 2</w:t>
      </w:r>
    </w:p>
    <w:tbl>
      <w:tblPr>
        <w:tblStyle w:val="TableGrid"/>
        <w:tblW w:w="0" w:type="auto"/>
        <w:tblLook w:val="04A0" w:firstRow="1" w:lastRow="0" w:firstColumn="1" w:lastColumn="0" w:noHBand="0" w:noVBand="1"/>
      </w:tblPr>
      <w:tblGrid>
        <w:gridCol w:w="10456"/>
      </w:tblGrid>
      <w:tr w:rsidR="002136BC" w14:paraId="308C949F" w14:textId="77777777" w:rsidTr="001151D4">
        <w:tc>
          <w:tcPr>
            <w:tcW w:w="10456" w:type="dxa"/>
            <w:tcBorders>
              <w:top w:val="single" w:sz="4" w:space="0" w:color="D9D9D9"/>
              <w:left w:val="single" w:sz="4" w:space="0" w:color="D9D9D9"/>
              <w:bottom w:val="single" w:sz="4" w:space="0" w:color="D9D9D9"/>
              <w:right w:val="single" w:sz="4" w:space="0" w:color="D9D9D9"/>
            </w:tcBorders>
            <w:shd w:val="clear" w:color="auto" w:fill="EFF6FB"/>
          </w:tcPr>
          <w:p w14:paraId="1C2E780C" w14:textId="77777777" w:rsidR="002136BC" w:rsidRPr="00C85215" w:rsidRDefault="002136BC" w:rsidP="002136BC">
            <w:pPr>
              <w:rPr>
                <w:rFonts w:ascii="Calibri Light" w:eastAsia="Times New Roman" w:hAnsi="Calibri Light" w:cs="Calibri Light"/>
                <w:lang w:eastAsia="en-AU"/>
              </w:rPr>
            </w:pPr>
            <w:r w:rsidRPr="00C85215">
              <w:rPr>
                <w:rFonts w:ascii="Calibri Light" w:eastAsia="Times New Roman" w:hAnsi="Calibri Light" w:cs="Calibri Light"/>
                <w:lang w:eastAsia="en-AU"/>
              </w:rPr>
              <w:t>The nutritionist measures the energy content of each meal in a bomb calorimeter.  He is unsure whether to use electrical or chemical calibration to standardise the instrument.</w:t>
            </w:r>
          </w:p>
          <w:p w14:paraId="3DC0277F" w14:textId="77777777" w:rsidR="002136BC" w:rsidRPr="00C85215" w:rsidRDefault="002136BC" w:rsidP="002136BC">
            <w:pPr>
              <w:rPr>
                <w:rFonts w:ascii="Calibri Light" w:eastAsia="Times New Roman" w:hAnsi="Calibri Light" w:cs="Calibri Light"/>
                <w:lang w:eastAsia="en-AU"/>
              </w:rPr>
            </w:pPr>
            <w:r w:rsidRPr="00C85215">
              <w:rPr>
                <w:rFonts w:ascii="Calibri Light" w:eastAsia="Times New Roman" w:hAnsi="Calibri Light" w:cs="Calibri Light"/>
                <w:lang w:eastAsia="en-AU"/>
              </w:rPr>
              <w:t xml:space="preserve"> Identify which calibration method the nutritionist should use. (6) </w:t>
            </w:r>
          </w:p>
          <w:p w14:paraId="0FB80363" w14:textId="77777777" w:rsidR="002136BC" w:rsidRPr="00C85215" w:rsidRDefault="002136BC" w:rsidP="002136BC">
            <w:pPr>
              <w:rPr>
                <w:rFonts w:ascii="Calibri Light" w:eastAsia="Times New Roman" w:hAnsi="Calibri Light" w:cs="Calibri Light"/>
                <w:lang w:eastAsia="en-AU"/>
              </w:rPr>
            </w:pPr>
            <w:r w:rsidRPr="00C85215">
              <w:rPr>
                <w:rFonts w:ascii="Calibri Light" w:eastAsia="Times New Roman" w:hAnsi="Calibri Light" w:cs="Calibri Light"/>
                <w:lang w:eastAsia="en-AU"/>
              </w:rPr>
              <w:t>Justify your response by:</w:t>
            </w:r>
          </w:p>
          <w:p w14:paraId="2166B50C" w14:textId="77777777" w:rsidR="002136BC" w:rsidRPr="00C85215" w:rsidRDefault="002136BC" w:rsidP="002136BC">
            <w:pPr>
              <w:numPr>
                <w:ilvl w:val="1"/>
                <w:numId w:val="4"/>
              </w:numPr>
              <w:tabs>
                <w:tab w:val="clear" w:pos="1440"/>
                <w:tab w:val="num" w:pos="435"/>
              </w:tabs>
              <w:ind w:left="1260"/>
              <w:textAlignment w:val="center"/>
              <w:rPr>
                <w:rFonts w:ascii="Calibri" w:eastAsia="Times New Roman" w:hAnsi="Calibri" w:cs="Calibri"/>
                <w:sz w:val="24"/>
                <w:szCs w:val="24"/>
                <w:lang w:eastAsia="en-AU"/>
              </w:rPr>
            </w:pPr>
            <w:r w:rsidRPr="00C85215">
              <w:rPr>
                <w:rFonts w:ascii="Calibri Light" w:eastAsia="Times New Roman" w:hAnsi="Calibri Light" w:cs="Calibri Light"/>
                <w:lang w:eastAsia="en-AU"/>
              </w:rPr>
              <w:t>discussing the advantages of the selected method and disadvantages of the other method.</w:t>
            </w:r>
          </w:p>
          <w:p w14:paraId="7C3C5D28" w14:textId="77777777" w:rsidR="002136BC" w:rsidRPr="00C85215" w:rsidRDefault="002136BC" w:rsidP="002136BC">
            <w:pPr>
              <w:numPr>
                <w:ilvl w:val="1"/>
                <w:numId w:val="4"/>
              </w:numPr>
              <w:tabs>
                <w:tab w:val="clear" w:pos="1440"/>
                <w:tab w:val="num" w:pos="435"/>
              </w:tabs>
              <w:ind w:left="1260"/>
              <w:textAlignment w:val="center"/>
              <w:rPr>
                <w:rFonts w:ascii="Calibri" w:eastAsia="Times New Roman" w:hAnsi="Calibri" w:cs="Calibri"/>
                <w:sz w:val="24"/>
                <w:szCs w:val="24"/>
                <w:lang w:eastAsia="en-AU"/>
              </w:rPr>
            </w:pPr>
            <w:r w:rsidRPr="00C85215">
              <w:rPr>
                <w:rFonts w:ascii="Calibri Light" w:eastAsia="Times New Roman" w:hAnsi="Calibri Light" w:cs="Calibri Light"/>
                <w:lang w:eastAsia="en-AU"/>
              </w:rPr>
              <w:t>describing which systematic and/or random errors are minimised by using the selected method.</w:t>
            </w:r>
          </w:p>
          <w:p w14:paraId="7F0CFE81" w14:textId="77777777" w:rsidR="002136BC" w:rsidRDefault="002136BC" w:rsidP="002136BC">
            <w:pPr>
              <w:spacing w:line="360" w:lineRule="auto"/>
              <w:rPr>
                <w:rFonts w:ascii="Calibri" w:eastAsia="Times New Roman" w:hAnsi="Calibri" w:cs="Calibri"/>
                <w:lang w:eastAsia="en-AU"/>
              </w:rPr>
            </w:pPr>
          </w:p>
        </w:tc>
      </w:tr>
    </w:tbl>
    <w:p w14:paraId="3634F788" w14:textId="77777777" w:rsidR="002136BC" w:rsidRDefault="002136BC" w:rsidP="002136BC">
      <w:pPr>
        <w:spacing w:after="0" w:line="360" w:lineRule="auto"/>
        <w:rPr>
          <w:rFonts w:ascii="Calibri" w:eastAsia="Times New Roman" w:hAnsi="Calibri" w:cs="Calibri"/>
          <w:lang w:eastAsia="en-AU"/>
        </w:rPr>
      </w:pPr>
    </w:p>
    <w:p w14:paraId="3E25A39B" w14:textId="2908DDF8" w:rsidR="002136BC" w:rsidRPr="00E52C1C" w:rsidRDefault="002136BC" w:rsidP="002136BC">
      <w:pPr>
        <w:spacing w:after="0" w:line="360" w:lineRule="auto"/>
        <w:rPr>
          <w:rFonts w:ascii="Calibri" w:eastAsia="Times New Roman" w:hAnsi="Calibri" w:cs="Calibri"/>
          <w:lang w:eastAsia="en-AU"/>
        </w:rPr>
      </w:pPr>
      <w:r w:rsidRPr="00E52C1C">
        <w:rPr>
          <w:rFonts w:ascii="Calibri" w:eastAsia="Times New Roman" w:hAnsi="Calibri" w:cs="Calibri"/>
          <w:lang w:eastAsia="en-AU"/>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3868FB9A" w14:textId="4A54170B" w:rsidR="00C85215" w:rsidRPr="00C85215" w:rsidRDefault="00C85215" w:rsidP="002136BC">
      <w:pPr>
        <w:spacing w:after="0" w:line="240" w:lineRule="auto"/>
        <w:rPr>
          <w:rFonts w:ascii="Calibri Light" w:eastAsia="Times New Roman" w:hAnsi="Calibri Light" w:cs="Calibri Light"/>
          <w:lang w:val="en-US" w:eastAsia="en-AU"/>
        </w:rPr>
      </w:pPr>
    </w:p>
    <w:p w14:paraId="2E8913F2" w14:textId="77777777" w:rsidR="00C85215" w:rsidRPr="00C85215" w:rsidRDefault="00C85215" w:rsidP="00C85215">
      <w:pPr>
        <w:spacing w:after="0" w:line="240" w:lineRule="auto"/>
        <w:ind w:left="1005"/>
        <w:rPr>
          <w:rFonts w:ascii="Calibri Light" w:eastAsia="Times New Roman" w:hAnsi="Calibri Light" w:cs="Calibri Light"/>
          <w:lang w:val="en-US" w:eastAsia="en-AU"/>
        </w:rPr>
      </w:pPr>
      <w:r w:rsidRPr="00C85215">
        <w:rPr>
          <w:rFonts w:ascii="Calibri Light" w:eastAsia="Times New Roman" w:hAnsi="Calibri Light" w:cs="Calibri Light"/>
          <w:lang w:val="en-US" w:eastAsia="en-AU"/>
        </w:rPr>
        <w:t> </w:t>
      </w:r>
    </w:p>
    <w:p w14:paraId="5BCEEBF3" w14:textId="77777777" w:rsidR="00C85215" w:rsidRPr="00C85215" w:rsidRDefault="00C85215" w:rsidP="00C85215">
      <w:pPr>
        <w:spacing w:line="240" w:lineRule="auto"/>
        <w:ind w:left="1005"/>
        <w:rPr>
          <w:rFonts w:ascii="Calibri Light" w:eastAsia="Times New Roman" w:hAnsi="Calibri Light" w:cs="Calibri Light"/>
          <w:sz w:val="24"/>
          <w:szCs w:val="24"/>
          <w:lang w:eastAsia="en-AU"/>
        </w:rPr>
      </w:pPr>
      <w:r w:rsidRPr="00C85215">
        <w:rPr>
          <w:rFonts w:ascii="Calibri Light" w:eastAsia="Times New Roman" w:hAnsi="Calibri Light" w:cs="Calibri Light"/>
          <w:sz w:val="24"/>
          <w:szCs w:val="24"/>
          <w:lang w:eastAsia="en-AU"/>
        </w:rPr>
        <w:t> </w:t>
      </w:r>
    </w:p>
    <w:p w14:paraId="1425E34C" w14:textId="77777777" w:rsidR="002136BC" w:rsidRDefault="002136BC">
      <w:pPr>
        <w:sectPr w:rsidR="002136BC" w:rsidSect="00C85215">
          <w:pgSz w:w="11906" w:h="16838"/>
          <w:pgMar w:top="720" w:right="720" w:bottom="720" w:left="720" w:header="708" w:footer="708" w:gutter="0"/>
          <w:cols w:space="708"/>
          <w:docGrid w:linePitch="360"/>
        </w:sectPr>
      </w:pPr>
    </w:p>
    <w:p w14:paraId="7E68E6AA" w14:textId="77777777" w:rsidR="002136BC" w:rsidRPr="00E52C1C" w:rsidRDefault="002136BC" w:rsidP="002136BC">
      <w:pPr>
        <w:rPr>
          <w:rFonts w:ascii="Calibri" w:eastAsia="Times New Roman" w:hAnsi="Calibri" w:cs="Calibri"/>
          <w:b/>
          <w:bCs/>
          <w:color w:val="1E4E79"/>
          <w:kern w:val="36"/>
          <w:sz w:val="32"/>
          <w:szCs w:val="32"/>
          <w:lang w:val="en-US" w:eastAsia="en-AU"/>
        </w:rPr>
      </w:pPr>
      <w:r w:rsidRPr="00E52C1C">
        <w:rPr>
          <w:rFonts w:ascii="Calibri" w:eastAsia="Times New Roman" w:hAnsi="Calibri" w:cs="Calibri"/>
          <w:b/>
          <w:bCs/>
          <w:color w:val="1E4E79"/>
          <w:kern w:val="36"/>
          <w:sz w:val="32"/>
          <w:szCs w:val="32"/>
          <w:lang w:val="en-US" w:eastAsia="en-AU"/>
        </w:rPr>
        <w:lastRenderedPageBreak/>
        <w:t>SAC Design Template</w:t>
      </w:r>
    </w:p>
    <w:tbl>
      <w:tblPr>
        <w:tblW w:w="0" w:type="auto"/>
        <w:tblBorders>
          <w:top w:val="single" w:sz="8" w:space="0" w:color="A3A3A3"/>
          <w:left w:val="single" w:sz="8" w:space="0" w:color="A3A3A3"/>
          <w:bottom w:val="single" w:sz="8" w:space="0" w:color="A3A3A3"/>
          <w:right w:val="single" w:sz="8" w:space="0" w:color="A3A3A3"/>
        </w:tblBorders>
        <w:tblCellMar>
          <w:left w:w="0" w:type="dxa"/>
          <w:right w:w="0" w:type="dxa"/>
        </w:tblCellMar>
        <w:tblLook w:val="04A0" w:firstRow="1" w:lastRow="0" w:firstColumn="1" w:lastColumn="0" w:noHBand="0" w:noVBand="1"/>
        <w:tblCaption w:val=""/>
        <w:tblDescription w:val=""/>
      </w:tblPr>
      <w:tblGrid>
        <w:gridCol w:w="1231"/>
        <w:gridCol w:w="744"/>
        <w:gridCol w:w="5670"/>
        <w:gridCol w:w="7733"/>
      </w:tblGrid>
      <w:tr w:rsidR="007D08CC" w:rsidRPr="00E52C1C" w14:paraId="218FA075" w14:textId="77777777" w:rsidTr="007D08CC">
        <w:tc>
          <w:tcPr>
            <w:tcW w:w="1231" w:type="dxa"/>
            <w:tcBorders>
              <w:top w:val="single" w:sz="8" w:space="0" w:color="A3A3A3"/>
              <w:left w:val="single" w:sz="8" w:space="0" w:color="A3A3A3"/>
              <w:bottom w:val="single" w:sz="8" w:space="0" w:color="A3A3A3"/>
              <w:right w:val="single" w:sz="8" w:space="0" w:color="A3A3A3"/>
            </w:tcBorders>
            <w:shd w:val="clear" w:color="auto" w:fill="EFF6FB"/>
            <w:tcMar>
              <w:top w:w="80" w:type="dxa"/>
              <w:left w:w="80" w:type="dxa"/>
              <w:bottom w:w="80" w:type="dxa"/>
              <w:right w:w="80" w:type="dxa"/>
            </w:tcMar>
            <w:hideMark/>
          </w:tcPr>
          <w:p w14:paraId="19660424" w14:textId="77777777" w:rsidR="002136BC" w:rsidRPr="00E52C1C" w:rsidRDefault="002136BC" w:rsidP="000A7C93">
            <w:pPr>
              <w:spacing w:after="0" w:line="240" w:lineRule="auto"/>
              <w:rPr>
                <w:rFonts w:ascii="Calibri" w:eastAsia="Times New Roman" w:hAnsi="Calibri" w:cs="Calibri"/>
                <w:lang w:eastAsia="en-AU"/>
              </w:rPr>
            </w:pPr>
            <w:r w:rsidRPr="00E52C1C">
              <w:rPr>
                <w:rFonts w:ascii="Calibri" w:eastAsia="Times New Roman" w:hAnsi="Calibri" w:cs="Calibri"/>
                <w:b/>
                <w:bCs/>
                <w:lang w:eastAsia="en-AU"/>
              </w:rPr>
              <w:t>Chemistry</w:t>
            </w:r>
          </w:p>
        </w:tc>
        <w:tc>
          <w:tcPr>
            <w:tcW w:w="744" w:type="dxa"/>
            <w:tcBorders>
              <w:top w:val="single" w:sz="8" w:space="0" w:color="A3A3A3"/>
              <w:left w:val="single" w:sz="8" w:space="0" w:color="A3A3A3"/>
              <w:bottom w:val="single" w:sz="8" w:space="0" w:color="A3A3A3"/>
              <w:right w:val="single" w:sz="8" w:space="0" w:color="A3A3A3"/>
            </w:tcBorders>
            <w:shd w:val="clear" w:color="auto" w:fill="EFF6FB"/>
            <w:tcMar>
              <w:top w:w="80" w:type="dxa"/>
              <w:left w:w="80" w:type="dxa"/>
              <w:bottom w:w="80" w:type="dxa"/>
              <w:right w:w="80" w:type="dxa"/>
            </w:tcMar>
            <w:hideMark/>
          </w:tcPr>
          <w:p w14:paraId="79B9A0A2" w14:textId="77777777" w:rsidR="002136BC" w:rsidRPr="00E52C1C" w:rsidRDefault="002136BC" w:rsidP="000A7C93">
            <w:pPr>
              <w:spacing w:after="0" w:line="240" w:lineRule="auto"/>
              <w:rPr>
                <w:rFonts w:ascii="Calibri" w:eastAsia="Times New Roman" w:hAnsi="Calibri" w:cs="Calibri"/>
                <w:lang w:eastAsia="en-AU"/>
              </w:rPr>
            </w:pPr>
            <w:r w:rsidRPr="00E52C1C">
              <w:rPr>
                <w:rFonts w:ascii="Calibri" w:eastAsia="Times New Roman" w:hAnsi="Calibri" w:cs="Calibri"/>
                <w:b/>
                <w:bCs/>
                <w:lang w:eastAsia="en-AU"/>
              </w:rPr>
              <w:t>Unit 4 AOS2</w:t>
            </w:r>
          </w:p>
        </w:tc>
        <w:tc>
          <w:tcPr>
            <w:tcW w:w="5670" w:type="dxa"/>
            <w:tcBorders>
              <w:top w:val="single" w:sz="8" w:space="0" w:color="A3A3A3"/>
              <w:left w:val="single" w:sz="8" w:space="0" w:color="A3A3A3"/>
              <w:bottom w:val="single" w:sz="8" w:space="0" w:color="A3A3A3"/>
              <w:right w:val="single" w:sz="8" w:space="0" w:color="A3A3A3"/>
            </w:tcBorders>
            <w:shd w:val="clear" w:color="auto" w:fill="EFF6FB"/>
            <w:tcMar>
              <w:top w:w="80" w:type="dxa"/>
              <w:left w:w="80" w:type="dxa"/>
              <w:bottom w:w="80" w:type="dxa"/>
              <w:right w:w="80" w:type="dxa"/>
            </w:tcMar>
            <w:hideMark/>
          </w:tcPr>
          <w:p w14:paraId="61545299" w14:textId="77777777" w:rsidR="002136BC" w:rsidRPr="00E52C1C" w:rsidRDefault="002136BC" w:rsidP="000A7C93">
            <w:pPr>
              <w:spacing w:after="0" w:line="240" w:lineRule="auto"/>
              <w:rPr>
                <w:rFonts w:ascii="Calibri" w:eastAsia="Times New Roman" w:hAnsi="Calibri" w:cs="Calibri"/>
                <w:lang w:eastAsia="en-AU"/>
              </w:rPr>
            </w:pPr>
            <w:r w:rsidRPr="00E52C1C">
              <w:rPr>
                <w:rFonts w:ascii="Calibri" w:eastAsia="Times New Roman" w:hAnsi="Calibri" w:cs="Calibri"/>
                <w:b/>
                <w:bCs/>
                <w:lang w:eastAsia="en-AU"/>
              </w:rPr>
              <w:t>Outcome 2</w:t>
            </w:r>
            <w:r w:rsidRPr="00E52C1C">
              <w:rPr>
                <w:rFonts w:ascii="Calibri" w:eastAsia="Times New Roman" w:hAnsi="Calibri" w:cs="Calibri"/>
                <w:lang w:eastAsia="en-AU"/>
              </w:rPr>
              <w:t>: Distinguish between the chemical structures of key food molecules, analyse the chemical reactions involved in the metabolism of the major components of food including the role of enzymes, and calculate the energy content of food using calorimetry.</w:t>
            </w:r>
          </w:p>
        </w:tc>
        <w:tc>
          <w:tcPr>
            <w:tcW w:w="7733" w:type="dxa"/>
            <w:tcBorders>
              <w:top w:val="single" w:sz="8" w:space="0" w:color="A3A3A3"/>
              <w:left w:val="single" w:sz="8" w:space="0" w:color="A3A3A3"/>
              <w:bottom w:val="single" w:sz="8" w:space="0" w:color="A3A3A3"/>
              <w:right w:val="single" w:sz="8" w:space="0" w:color="A3A3A3"/>
            </w:tcBorders>
            <w:shd w:val="clear" w:color="auto" w:fill="EFF6FB"/>
            <w:tcMar>
              <w:top w:w="80" w:type="dxa"/>
              <w:left w:w="80" w:type="dxa"/>
              <w:bottom w:w="80" w:type="dxa"/>
              <w:right w:w="80" w:type="dxa"/>
            </w:tcMar>
            <w:hideMark/>
          </w:tcPr>
          <w:p w14:paraId="7AF19936" w14:textId="77777777" w:rsidR="002136BC" w:rsidRPr="00E52C1C" w:rsidRDefault="002136BC" w:rsidP="000A7C93">
            <w:pPr>
              <w:spacing w:after="0" w:line="240" w:lineRule="auto"/>
              <w:rPr>
                <w:rFonts w:ascii="Calibri" w:eastAsia="Times New Roman" w:hAnsi="Calibri" w:cs="Calibri"/>
                <w:lang w:eastAsia="en-AU"/>
              </w:rPr>
            </w:pPr>
            <w:r w:rsidRPr="00E52C1C">
              <w:rPr>
                <w:rFonts w:ascii="Calibri" w:eastAsia="Times New Roman" w:hAnsi="Calibri" w:cs="Calibri"/>
                <w:b/>
                <w:bCs/>
                <w:lang w:val="en-US" w:eastAsia="en-AU"/>
              </w:rPr>
              <w:t xml:space="preserve">Response to stimulus material: </w:t>
            </w:r>
            <w:r w:rsidRPr="00E52C1C">
              <w:rPr>
                <w:rFonts w:ascii="Calibri" w:eastAsia="Times New Roman" w:hAnsi="Calibri" w:cs="Calibri"/>
                <w:lang w:eastAsia="en-AU"/>
              </w:rPr>
              <w:t>Students are presented with unfamiliar stimulus material related to food. Responses may take a variety of formats, but students should be required to identify and discuss key chemical concepts and to provide a personal perspective related any issues associated with the stimulus material as a measure of their scientific literacy.</w:t>
            </w:r>
          </w:p>
        </w:tc>
      </w:tr>
    </w:tbl>
    <w:p w14:paraId="63FE39FB" w14:textId="77777777" w:rsidR="002136BC" w:rsidRPr="00E52C1C" w:rsidRDefault="002136BC" w:rsidP="002136BC">
      <w:pPr>
        <w:spacing w:after="0" w:line="240" w:lineRule="auto"/>
        <w:rPr>
          <w:rFonts w:ascii="Calibri" w:eastAsia="Times New Roman" w:hAnsi="Calibri" w:cs="Calibri"/>
          <w:lang w:eastAsia="en-AU"/>
        </w:rPr>
      </w:pPr>
    </w:p>
    <w:tbl>
      <w:tblPr>
        <w:tblW w:w="15441" w:type="dxa"/>
        <w:tblBorders>
          <w:top w:val="single" w:sz="8" w:space="0" w:color="A3A3A3"/>
          <w:left w:val="single" w:sz="8" w:space="0" w:color="A3A3A3"/>
          <w:bottom w:val="single" w:sz="8" w:space="0" w:color="A3A3A3"/>
          <w:right w:val="single" w:sz="8" w:space="0" w:color="A3A3A3"/>
        </w:tblBorders>
        <w:tblCellMar>
          <w:left w:w="0" w:type="dxa"/>
          <w:right w:w="0" w:type="dxa"/>
        </w:tblCellMar>
        <w:tblLook w:val="04A0" w:firstRow="1" w:lastRow="0" w:firstColumn="1" w:lastColumn="0" w:noHBand="0" w:noVBand="1"/>
        <w:tblCaption w:val=""/>
        <w:tblDescription w:val=""/>
      </w:tblPr>
      <w:tblGrid>
        <w:gridCol w:w="15441"/>
      </w:tblGrid>
      <w:tr w:rsidR="002136BC" w:rsidRPr="00E52C1C" w14:paraId="4C81129F" w14:textId="77777777" w:rsidTr="000A7C93">
        <w:tc>
          <w:tcPr>
            <w:tcW w:w="15441" w:type="dxa"/>
            <w:tcBorders>
              <w:top w:val="single" w:sz="8" w:space="0" w:color="A3A3A3"/>
              <w:left w:val="single" w:sz="8" w:space="0" w:color="A3A3A3"/>
              <w:bottom w:val="single" w:sz="8" w:space="0" w:color="A3A3A3"/>
              <w:right w:val="single" w:sz="8" w:space="0" w:color="A3A3A3"/>
            </w:tcBorders>
            <w:shd w:val="clear" w:color="auto" w:fill="FFF2CC"/>
            <w:tcMar>
              <w:top w:w="80" w:type="dxa"/>
              <w:left w:w="80" w:type="dxa"/>
              <w:bottom w:w="80" w:type="dxa"/>
              <w:right w:w="80" w:type="dxa"/>
            </w:tcMar>
            <w:hideMark/>
          </w:tcPr>
          <w:p w14:paraId="7C1507D3" w14:textId="283053E8" w:rsidR="002136BC" w:rsidRPr="00604200" w:rsidRDefault="007D08CC" w:rsidP="002136BC">
            <w:pPr>
              <w:spacing w:after="0" w:line="240" w:lineRule="auto"/>
              <w:rPr>
                <w:rFonts w:ascii="Calibri" w:eastAsia="Times New Roman" w:hAnsi="Calibri" w:cs="Calibri"/>
                <w:b/>
                <w:bCs/>
                <w:color w:val="2E75B5"/>
                <w:sz w:val="24"/>
                <w:szCs w:val="24"/>
                <w:lang w:eastAsia="en-AU"/>
              </w:rPr>
            </w:pPr>
            <w:r w:rsidRPr="007D08CC">
              <w:rPr>
                <w:rFonts w:ascii="Calibri" w:eastAsia="Times New Roman" w:hAnsi="Calibri" w:cs="Calibri"/>
                <w:b/>
                <w:bCs/>
                <w:noProof/>
                <w:color w:val="2E75B5"/>
                <w:lang w:eastAsia="en-AU"/>
              </w:rPr>
              <mc:AlternateContent>
                <mc:Choice Requires="wps">
                  <w:drawing>
                    <wp:anchor distT="45720" distB="45720" distL="114300" distR="114300" simplePos="0" relativeHeight="251663360" behindDoc="0" locked="0" layoutInCell="1" allowOverlap="1" wp14:anchorId="6C12C35A" wp14:editId="01370203">
                      <wp:simplePos x="0" y="0"/>
                      <wp:positionH relativeFrom="column">
                        <wp:posOffset>6267505</wp:posOffset>
                      </wp:positionH>
                      <wp:positionV relativeFrom="paragraph">
                        <wp:posOffset>87161</wp:posOffset>
                      </wp:positionV>
                      <wp:extent cx="3378835" cy="2527935"/>
                      <wp:effectExtent l="0" t="0" r="12065" b="24765"/>
                      <wp:wrapSquare wrapText="bothSides"/>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378835" cy="2527935"/>
                              </a:xfrm>
                              <a:prstGeom prst="rect">
                                <a:avLst/>
                              </a:prstGeom>
                              <a:solidFill>
                                <a:srgbClr val="FFFFFF"/>
                              </a:solidFill>
                              <a:ln w="9525">
                                <a:solidFill>
                                  <a:srgbClr val="000000"/>
                                </a:solidFill>
                                <a:miter lim="800000"/>
                                <a:headEnd/>
                                <a:tailEnd/>
                              </a:ln>
                            </wps:spPr>
                            <wps:txbx>
                              <w:txbxContent>
                                <w:p w14:paraId="69496408" w14:textId="0870B9BE" w:rsidR="007D08CC" w:rsidRPr="00C85215" w:rsidRDefault="007D08CC" w:rsidP="007D08CC">
                                  <w:pPr>
                                    <w:spacing w:after="120" w:line="240" w:lineRule="auto"/>
                                    <w:rPr>
                                      <w:rFonts w:ascii="Calibri Light" w:eastAsia="Times New Roman" w:hAnsi="Calibri Light" w:cs="Calibri Light"/>
                                      <w:lang w:eastAsia="en-AU"/>
                                    </w:rPr>
                                  </w:pPr>
                                  <w:r w:rsidRPr="00C85215">
                                    <w:rPr>
                                      <w:rFonts w:ascii="Calibri Light" w:eastAsia="Times New Roman" w:hAnsi="Calibri Light" w:cs="Calibri Light"/>
                                      <w:lang w:eastAsia="en-AU"/>
                                    </w:rPr>
                                    <w:t>Body mass of astronaut, Amira Abdella: 65 kg</w:t>
                                  </w:r>
                                </w:p>
                                <w:tbl>
                                  <w:tblPr>
                                    <w:tblW w:w="0" w:type="auto"/>
                                    <w:tblInd w:w="-10" w:type="dxa"/>
                                    <w:tblBorders>
                                      <w:top w:val="single" w:sz="8" w:space="0" w:color="A3A3A3"/>
                                      <w:left w:val="single" w:sz="8" w:space="0" w:color="A3A3A3"/>
                                      <w:bottom w:val="single" w:sz="8" w:space="0" w:color="A3A3A3"/>
                                      <w:right w:val="single" w:sz="8" w:space="0" w:color="A3A3A3"/>
                                    </w:tblBorders>
                                    <w:tblCellMar>
                                      <w:left w:w="0" w:type="dxa"/>
                                      <w:right w:w="0" w:type="dxa"/>
                                    </w:tblCellMar>
                                    <w:tblLook w:val="04A0" w:firstRow="1" w:lastRow="0" w:firstColumn="1" w:lastColumn="0" w:noHBand="0" w:noVBand="1"/>
                                    <w:tblCaption w:val=""/>
                                    <w:tblDescription w:val=""/>
                                  </w:tblPr>
                                  <w:tblGrid>
                                    <w:gridCol w:w="2151"/>
                                    <w:gridCol w:w="2873"/>
                                  </w:tblGrid>
                                  <w:tr w:rsidR="007D08CC" w:rsidRPr="00C85215" w14:paraId="0707F50F" w14:textId="77777777" w:rsidTr="007D08CC">
                                    <w:tc>
                                      <w:tcPr>
                                        <w:tcW w:w="2268" w:type="dxa"/>
                                        <w:tcBorders>
                                          <w:top w:val="single" w:sz="8" w:space="0" w:color="A3A3A3"/>
                                          <w:left w:val="single" w:sz="8" w:space="0" w:color="A3A3A3"/>
                                          <w:bottom w:val="single" w:sz="8" w:space="0" w:color="A3A3A3"/>
                                          <w:right w:val="single" w:sz="8" w:space="0" w:color="A3A3A3"/>
                                        </w:tcBorders>
                                        <w:shd w:val="clear" w:color="auto" w:fill="FFFFFF" w:themeFill="background1"/>
                                        <w:tcMar>
                                          <w:top w:w="40" w:type="dxa"/>
                                          <w:left w:w="60" w:type="dxa"/>
                                          <w:bottom w:w="40" w:type="dxa"/>
                                          <w:right w:w="60" w:type="dxa"/>
                                        </w:tcMar>
                                        <w:hideMark/>
                                      </w:tcPr>
                                      <w:p w14:paraId="3F8F7C18" w14:textId="20AF2D01" w:rsidR="007D08CC" w:rsidRPr="00C85215" w:rsidRDefault="007D08CC" w:rsidP="007D08CC">
                                        <w:pPr>
                                          <w:spacing w:after="0" w:line="240" w:lineRule="auto"/>
                                          <w:rPr>
                                            <w:rFonts w:ascii="Calibri Light" w:eastAsia="Times New Roman" w:hAnsi="Calibri Light" w:cs="Calibri Light"/>
                                            <w:b/>
                                            <w:bCs/>
                                            <w:lang w:eastAsia="en-AU"/>
                                          </w:rPr>
                                        </w:pPr>
                                        <w:proofErr w:type="spellStart"/>
                                        <w:r w:rsidRPr="00C85215">
                                          <w:rPr>
                                            <w:rFonts w:ascii="Calibri Light" w:eastAsia="Times New Roman" w:hAnsi="Calibri Light" w:cs="Calibri Light"/>
                                            <w:b/>
                                            <w:bCs/>
                                            <w:lang w:eastAsia="en-AU"/>
                                          </w:rPr>
                                          <w:t>NutritionInformation</w:t>
                                        </w:r>
                                        <w:proofErr w:type="spellEnd"/>
                                      </w:p>
                                      <w:p w14:paraId="7E9881DA" w14:textId="77777777" w:rsidR="007D08CC" w:rsidRPr="00C85215" w:rsidRDefault="007D08CC" w:rsidP="007D08CC">
                                        <w:pPr>
                                          <w:spacing w:after="0" w:line="240" w:lineRule="auto"/>
                                          <w:jc w:val="center"/>
                                          <w:rPr>
                                            <w:rFonts w:ascii="Calibri Light" w:eastAsia="Times New Roman" w:hAnsi="Calibri Light" w:cs="Calibri Light"/>
                                            <w:b/>
                                            <w:bCs/>
                                            <w:lang w:eastAsia="en-AU"/>
                                          </w:rPr>
                                        </w:pPr>
                                      </w:p>
                                    </w:tc>
                                    <w:tc>
                                      <w:tcPr>
                                        <w:tcW w:w="4194" w:type="dxa"/>
                                        <w:tcBorders>
                                          <w:top w:val="single" w:sz="8" w:space="0" w:color="A3A3A3"/>
                                          <w:left w:val="single" w:sz="8" w:space="0" w:color="A3A3A3"/>
                                          <w:bottom w:val="single" w:sz="8" w:space="0" w:color="A3A3A3"/>
                                          <w:right w:val="single" w:sz="8" w:space="0" w:color="A3A3A3"/>
                                        </w:tcBorders>
                                        <w:shd w:val="clear" w:color="auto" w:fill="FFFFFF" w:themeFill="background1"/>
                                        <w:tcMar>
                                          <w:top w:w="40" w:type="dxa"/>
                                          <w:left w:w="60" w:type="dxa"/>
                                          <w:bottom w:w="40" w:type="dxa"/>
                                          <w:right w:w="60" w:type="dxa"/>
                                        </w:tcMar>
                                        <w:hideMark/>
                                      </w:tcPr>
                                      <w:p w14:paraId="3BBA7FEE" w14:textId="77777777" w:rsidR="007D08CC" w:rsidRDefault="007D08CC" w:rsidP="007D08CC">
                                        <w:pPr>
                                          <w:spacing w:after="0" w:line="240" w:lineRule="auto"/>
                                          <w:rPr>
                                            <w:rFonts w:ascii="Calibri Light" w:eastAsia="Times New Roman" w:hAnsi="Calibri Light" w:cs="Calibri Light"/>
                                            <w:b/>
                                            <w:bCs/>
                                            <w:lang w:eastAsia="en-AU"/>
                                          </w:rPr>
                                        </w:pPr>
                                        <w:r w:rsidRPr="00C85215">
                                          <w:rPr>
                                            <w:rFonts w:ascii="Calibri Light" w:eastAsia="Times New Roman" w:hAnsi="Calibri Light" w:cs="Calibri Light"/>
                                            <w:b/>
                                            <w:bCs/>
                                            <w:sz w:val="24"/>
                                            <w:szCs w:val="24"/>
                                            <w:lang w:val="en-US" w:eastAsia="en-AU"/>
                                          </w:rPr>
                                          <w:t> </w:t>
                                        </w:r>
                                        <w:r w:rsidRPr="00C85215">
                                          <w:rPr>
                                            <w:rFonts w:ascii="Calibri Light" w:eastAsia="Times New Roman" w:hAnsi="Calibri Light" w:cs="Calibri Light"/>
                                            <w:b/>
                                            <w:bCs/>
                                            <w:lang w:eastAsia="en-AU"/>
                                          </w:rPr>
                                          <w:t>Average serving size = 200 g</w:t>
                                        </w:r>
                                      </w:p>
                                      <w:p w14:paraId="7CCAB17D" w14:textId="77777777" w:rsidR="007D08CC" w:rsidRPr="00C85215" w:rsidRDefault="007D08CC" w:rsidP="007D08CC">
                                        <w:pPr>
                                          <w:spacing w:after="0" w:line="240" w:lineRule="auto"/>
                                          <w:rPr>
                                            <w:rFonts w:ascii="Calibri Light" w:eastAsia="Times New Roman" w:hAnsi="Calibri Light" w:cs="Calibri Light"/>
                                            <w:b/>
                                            <w:bCs/>
                                            <w:sz w:val="24"/>
                                            <w:szCs w:val="24"/>
                                            <w:lang w:val="en-US" w:eastAsia="en-AU"/>
                                          </w:rPr>
                                        </w:pPr>
                                        <w:r>
                                          <w:rPr>
                                            <w:rFonts w:ascii="Calibri Light" w:eastAsia="Times New Roman" w:hAnsi="Calibri Light" w:cs="Calibri Light"/>
                                            <w:b/>
                                            <w:bCs/>
                                            <w:sz w:val="24"/>
                                            <w:szCs w:val="24"/>
                                            <w:lang w:val="en-US" w:eastAsia="en-AU"/>
                                          </w:rPr>
                                          <w:t>Serving size = 100 g</w:t>
                                        </w:r>
                                      </w:p>
                                    </w:tc>
                                  </w:tr>
                                  <w:tr w:rsidR="007D08CC" w:rsidRPr="00C85215" w14:paraId="35361D87" w14:textId="77777777" w:rsidTr="007D08CC">
                                    <w:tc>
                                      <w:tcPr>
                                        <w:tcW w:w="2268" w:type="dxa"/>
                                        <w:tcBorders>
                                          <w:top w:val="single" w:sz="8" w:space="0" w:color="A3A3A3"/>
                                          <w:left w:val="single" w:sz="8" w:space="0" w:color="A3A3A3"/>
                                          <w:bottom w:val="single" w:sz="8" w:space="0" w:color="A3A3A3"/>
                                          <w:right w:val="single" w:sz="8" w:space="0" w:color="A3A3A3"/>
                                        </w:tcBorders>
                                        <w:shd w:val="clear" w:color="auto" w:fill="FFFFFF" w:themeFill="background1"/>
                                        <w:tcMar>
                                          <w:top w:w="40" w:type="dxa"/>
                                          <w:left w:w="60" w:type="dxa"/>
                                          <w:bottom w:w="40" w:type="dxa"/>
                                          <w:right w:w="60" w:type="dxa"/>
                                        </w:tcMar>
                                        <w:hideMark/>
                                      </w:tcPr>
                                      <w:p w14:paraId="5751029C" w14:textId="77777777" w:rsidR="007D08CC" w:rsidRPr="00C85215" w:rsidRDefault="007D08CC" w:rsidP="007D08CC">
                                        <w:pPr>
                                          <w:spacing w:after="0" w:line="240" w:lineRule="auto"/>
                                          <w:rPr>
                                            <w:rFonts w:ascii="Calibri Light" w:eastAsia="Times New Roman" w:hAnsi="Calibri Light" w:cs="Calibri Light"/>
                                            <w:lang w:eastAsia="en-AU"/>
                                          </w:rPr>
                                        </w:pPr>
                                        <w:r w:rsidRPr="00C85215">
                                          <w:rPr>
                                            <w:rFonts w:ascii="Calibri Light" w:eastAsia="Times New Roman" w:hAnsi="Calibri Light" w:cs="Calibri Light"/>
                                            <w:lang w:eastAsia="en-AU"/>
                                          </w:rPr>
                                          <w:t>protein</w:t>
                                        </w:r>
                                      </w:p>
                                    </w:tc>
                                    <w:tc>
                                      <w:tcPr>
                                        <w:tcW w:w="4194" w:type="dxa"/>
                                        <w:tcBorders>
                                          <w:top w:val="single" w:sz="8" w:space="0" w:color="A3A3A3"/>
                                          <w:left w:val="single" w:sz="8" w:space="0" w:color="A3A3A3"/>
                                          <w:bottom w:val="single" w:sz="8" w:space="0" w:color="A3A3A3"/>
                                          <w:right w:val="single" w:sz="8" w:space="0" w:color="A3A3A3"/>
                                        </w:tcBorders>
                                        <w:shd w:val="clear" w:color="auto" w:fill="FFFFFF" w:themeFill="background1"/>
                                        <w:tcMar>
                                          <w:top w:w="40" w:type="dxa"/>
                                          <w:left w:w="60" w:type="dxa"/>
                                          <w:bottom w:w="40" w:type="dxa"/>
                                          <w:right w:w="60" w:type="dxa"/>
                                        </w:tcMar>
                                        <w:hideMark/>
                                      </w:tcPr>
                                      <w:p w14:paraId="59DE036C" w14:textId="77777777" w:rsidR="007D08CC" w:rsidRPr="00C85215" w:rsidRDefault="007D08CC" w:rsidP="007D08CC">
                                        <w:pPr>
                                          <w:spacing w:after="0" w:line="240" w:lineRule="auto"/>
                                          <w:rPr>
                                            <w:rFonts w:ascii="Calibri Light" w:eastAsia="Times New Roman" w:hAnsi="Calibri Light" w:cs="Calibri Light"/>
                                            <w:lang w:eastAsia="en-AU"/>
                                          </w:rPr>
                                        </w:pPr>
                                        <w:r w:rsidRPr="00C85215">
                                          <w:rPr>
                                            <w:rFonts w:ascii="Calibri Light" w:eastAsia="Times New Roman" w:hAnsi="Calibri Light" w:cs="Calibri Light"/>
                                            <w:lang w:eastAsia="en-AU"/>
                                          </w:rPr>
                                          <w:t>9.5 g</w:t>
                                        </w:r>
                                      </w:p>
                                    </w:tc>
                                  </w:tr>
                                  <w:tr w:rsidR="007D08CC" w:rsidRPr="00C85215" w14:paraId="0CD10D28" w14:textId="77777777" w:rsidTr="007D08CC">
                                    <w:tc>
                                      <w:tcPr>
                                        <w:tcW w:w="2268" w:type="dxa"/>
                                        <w:tcBorders>
                                          <w:top w:val="single" w:sz="8" w:space="0" w:color="A3A3A3"/>
                                          <w:left w:val="single" w:sz="8" w:space="0" w:color="A3A3A3"/>
                                          <w:bottom w:val="single" w:sz="8" w:space="0" w:color="A3A3A3"/>
                                          <w:right w:val="single" w:sz="8" w:space="0" w:color="A3A3A3"/>
                                        </w:tcBorders>
                                        <w:shd w:val="clear" w:color="auto" w:fill="FFFFFF" w:themeFill="background1"/>
                                        <w:tcMar>
                                          <w:top w:w="40" w:type="dxa"/>
                                          <w:left w:w="60" w:type="dxa"/>
                                          <w:bottom w:w="40" w:type="dxa"/>
                                          <w:right w:w="60" w:type="dxa"/>
                                        </w:tcMar>
                                        <w:hideMark/>
                                      </w:tcPr>
                                      <w:p w14:paraId="78178EF8" w14:textId="77777777" w:rsidR="007D08CC" w:rsidRPr="00C85215" w:rsidRDefault="007D08CC" w:rsidP="007D08CC">
                                        <w:pPr>
                                          <w:spacing w:after="0" w:line="240" w:lineRule="auto"/>
                                          <w:rPr>
                                            <w:rFonts w:ascii="Calibri Light" w:eastAsia="Times New Roman" w:hAnsi="Calibri Light" w:cs="Calibri Light"/>
                                            <w:lang w:eastAsia="en-AU"/>
                                          </w:rPr>
                                        </w:pPr>
                                        <w:r w:rsidRPr="00C85215">
                                          <w:rPr>
                                            <w:rFonts w:ascii="Calibri Light" w:eastAsia="Times New Roman" w:hAnsi="Calibri Light" w:cs="Calibri Light"/>
                                            <w:lang w:eastAsia="en-AU"/>
                                          </w:rPr>
                                          <w:t>fat, total</w:t>
                                        </w:r>
                                      </w:p>
                                    </w:tc>
                                    <w:tc>
                                      <w:tcPr>
                                        <w:tcW w:w="4194" w:type="dxa"/>
                                        <w:tcBorders>
                                          <w:top w:val="single" w:sz="8" w:space="0" w:color="A3A3A3"/>
                                          <w:left w:val="single" w:sz="8" w:space="0" w:color="A3A3A3"/>
                                          <w:bottom w:val="single" w:sz="8" w:space="0" w:color="A3A3A3"/>
                                          <w:right w:val="single" w:sz="8" w:space="0" w:color="A3A3A3"/>
                                        </w:tcBorders>
                                        <w:shd w:val="clear" w:color="auto" w:fill="FFFFFF" w:themeFill="background1"/>
                                        <w:tcMar>
                                          <w:top w:w="40" w:type="dxa"/>
                                          <w:left w:w="60" w:type="dxa"/>
                                          <w:bottom w:w="40" w:type="dxa"/>
                                          <w:right w:w="60" w:type="dxa"/>
                                        </w:tcMar>
                                        <w:hideMark/>
                                      </w:tcPr>
                                      <w:p w14:paraId="3AD4B283" w14:textId="77777777" w:rsidR="007D08CC" w:rsidRPr="00C85215" w:rsidRDefault="007D08CC" w:rsidP="007D08CC">
                                        <w:pPr>
                                          <w:spacing w:after="0" w:line="240" w:lineRule="auto"/>
                                          <w:rPr>
                                            <w:rFonts w:ascii="Calibri Light" w:eastAsia="Times New Roman" w:hAnsi="Calibri Light" w:cs="Calibri Light"/>
                                            <w:lang w:eastAsia="en-AU"/>
                                          </w:rPr>
                                        </w:pPr>
                                        <w:r w:rsidRPr="00C85215">
                                          <w:rPr>
                                            <w:rFonts w:ascii="Calibri Light" w:eastAsia="Times New Roman" w:hAnsi="Calibri Light" w:cs="Calibri Light"/>
                                            <w:lang w:eastAsia="en-AU"/>
                                          </w:rPr>
                                          <w:t>15.9 g</w:t>
                                        </w:r>
                                      </w:p>
                                    </w:tc>
                                  </w:tr>
                                  <w:tr w:rsidR="007D08CC" w:rsidRPr="00C85215" w14:paraId="5095650D" w14:textId="77777777" w:rsidTr="007D08CC">
                                    <w:tc>
                                      <w:tcPr>
                                        <w:tcW w:w="2268" w:type="dxa"/>
                                        <w:tcBorders>
                                          <w:top w:val="single" w:sz="8" w:space="0" w:color="A3A3A3"/>
                                          <w:left w:val="single" w:sz="8" w:space="0" w:color="A3A3A3"/>
                                          <w:bottom w:val="single" w:sz="8" w:space="0" w:color="A3A3A3"/>
                                          <w:right w:val="single" w:sz="8" w:space="0" w:color="A3A3A3"/>
                                        </w:tcBorders>
                                        <w:shd w:val="clear" w:color="auto" w:fill="FFFFFF" w:themeFill="background1"/>
                                        <w:tcMar>
                                          <w:top w:w="40" w:type="dxa"/>
                                          <w:left w:w="60" w:type="dxa"/>
                                          <w:bottom w:w="40" w:type="dxa"/>
                                          <w:right w:w="60" w:type="dxa"/>
                                        </w:tcMar>
                                        <w:hideMark/>
                                      </w:tcPr>
                                      <w:p w14:paraId="4AF26889" w14:textId="77777777" w:rsidR="007D08CC" w:rsidRPr="00C85215" w:rsidRDefault="007D08CC" w:rsidP="007D08CC">
                                        <w:pPr>
                                          <w:spacing w:after="0" w:line="240" w:lineRule="auto"/>
                                          <w:textAlignment w:val="center"/>
                                          <w:rPr>
                                            <w:rFonts w:ascii="Times New Roman" w:eastAsia="Times New Roman" w:hAnsi="Times New Roman" w:cs="Times New Roman"/>
                                            <w:sz w:val="24"/>
                                            <w:szCs w:val="24"/>
                                            <w:lang w:eastAsia="en-AU"/>
                                          </w:rPr>
                                        </w:pPr>
                                        <w:r w:rsidRPr="00C85215">
                                          <w:rPr>
                                            <w:rFonts w:ascii="Calibri Light" w:eastAsia="Times New Roman" w:hAnsi="Calibri Light" w:cs="Calibri Light"/>
                                            <w:lang w:eastAsia="en-AU"/>
                                          </w:rPr>
                                          <w:t>saturated</w:t>
                                        </w:r>
                                      </w:p>
                                    </w:tc>
                                    <w:tc>
                                      <w:tcPr>
                                        <w:tcW w:w="4194" w:type="dxa"/>
                                        <w:tcBorders>
                                          <w:top w:val="single" w:sz="8" w:space="0" w:color="A3A3A3"/>
                                          <w:left w:val="single" w:sz="8" w:space="0" w:color="A3A3A3"/>
                                          <w:bottom w:val="single" w:sz="8" w:space="0" w:color="A3A3A3"/>
                                          <w:right w:val="single" w:sz="8" w:space="0" w:color="A3A3A3"/>
                                        </w:tcBorders>
                                        <w:shd w:val="clear" w:color="auto" w:fill="FFFFFF" w:themeFill="background1"/>
                                        <w:tcMar>
                                          <w:top w:w="40" w:type="dxa"/>
                                          <w:left w:w="60" w:type="dxa"/>
                                          <w:bottom w:w="40" w:type="dxa"/>
                                          <w:right w:w="60" w:type="dxa"/>
                                        </w:tcMar>
                                        <w:hideMark/>
                                      </w:tcPr>
                                      <w:p w14:paraId="50A121AA" w14:textId="77777777" w:rsidR="007D08CC" w:rsidRPr="00C85215" w:rsidRDefault="007D08CC" w:rsidP="007D08CC">
                                        <w:pPr>
                                          <w:spacing w:after="0" w:line="240" w:lineRule="auto"/>
                                          <w:rPr>
                                            <w:rFonts w:ascii="Calibri Light" w:eastAsia="Times New Roman" w:hAnsi="Calibri Light" w:cs="Calibri Light"/>
                                            <w:lang w:eastAsia="en-AU"/>
                                          </w:rPr>
                                        </w:pPr>
                                        <w:r w:rsidRPr="00C85215">
                                          <w:rPr>
                                            <w:rFonts w:ascii="Calibri Light" w:eastAsia="Times New Roman" w:hAnsi="Calibri Light" w:cs="Calibri Light"/>
                                            <w:lang w:eastAsia="en-AU"/>
                                          </w:rPr>
                                          <w:t>2.4 g</w:t>
                                        </w:r>
                                      </w:p>
                                    </w:tc>
                                  </w:tr>
                                  <w:tr w:rsidR="007D08CC" w:rsidRPr="00C85215" w14:paraId="2E8BDDF2" w14:textId="77777777" w:rsidTr="007D08CC">
                                    <w:tc>
                                      <w:tcPr>
                                        <w:tcW w:w="2268" w:type="dxa"/>
                                        <w:tcBorders>
                                          <w:top w:val="single" w:sz="8" w:space="0" w:color="A3A3A3"/>
                                          <w:left w:val="single" w:sz="8" w:space="0" w:color="A3A3A3"/>
                                          <w:bottom w:val="single" w:sz="8" w:space="0" w:color="A3A3A3"/>
                                          <w:right w:val="single" w:sz="8" w:space="0" w:color="A3A3A3"/>
                                        </w:tcBorders>
                                        <w:shd w:val="clear" w:color="auto" w:fill="FFFFFF" w:themeFill="background1"/>
                                        <w:tcMar>
                                          <w:top w:w="40" w:type="dxa"/>
                                          <w:left w:w="60" w:type="dxa"/>
                                          <w:bottom w:w="40" w:type="dxa"/>
                                          <w:right w:w="60" w:type="dxa"/>
                                        </w:tcMar>
                                        <w:hideMark/>
                                      </w:tcPr>
                                      <w:p w14:paraId="0E528BF4" w14:textId="77777777" w:rsidR="007D08CC" w:rsidRPr="00C85215" w:rsidRDefault="007D08CC" w:rsidP="007D08CC">
                                        <w:pPr>
                                          <w:spacing w:after="0" w:line="240" w:lineRule="auto"/>
                                          <w:rPr>
                                            <w:rFonts w:ascii="Calibri Light" w:eastAsia="Times New Roman" w:hAnsi="Calibri Light" w:cs="Calibri Light"/>
                                            <w:lang w:eastAsia="en-AU"/>
                                          </w:rPr>
                                        </w:pPr>
                                        <w:r w:rsidRPr="00C85215">
                                          <w:rPr>
                                            <w:rFonts w:ascii="Calibri Light" w:eastAsia="Times New Roman" w:hAnsi="Calibri Light" w:cs="Calibri Light"/>
                                            <w:lang w:eastAsia="en-AU"/>
                                          </w:rPr>
                                          <w:t>carbohydrate, total</w:t>
                                        </w:r>
                                      </w:p>
                                    </w:tc>
                                    <w:tc>
                                      <w:tcPr>
                                        <w:tcW w:w="4194" w:type="dxa"/>
                                        <w:tcBorders>
                                          <w:top w:val="single" w:sz="8" w:space="0" w:color="A3A3A3"/>
                                          <w:left w:val="single" w:sz="8" w:space="0" w:color="A3A3A3"/>
                                          <w:bottom w:val="single" w:sz="8" w:space="0" w:color="A3A3A3"/>
                                          <w:right w:val="single" w:sz="8" w:space="0" w:color="A3A3A3"/>
                                        </w:tcBorders>
                                        <w:shd w:val="clear" w:color="auto" w:fill="FFFFFF" w:themeFill="background1"/>
                                        <w:tcMar>
                                          <w:top w:w="40" w:type="dxa"/>
                                          <w:left w:w="60" w:type="dxa"/>
                                          <w:bottom w:w="40" w:type="dxa"/>
                                          <w:right w:w="60" w:type="dxa"/>
                                        </w:tcMar>
                                        <w:hideMark/>
                                      </w:tcPr>
                                      <w:p w14:paraId="0FCFB628" w14:textId="77777777" w:rsidR="007D08CC" w:rsidRPr="00C85215" w:rsidRDefault="007D08CC" w:rsidP="007D08CC">
                                        <w:pPr>
                                          <w:spacing w:after="0" w:line="240" w:lineRule="auto"/>
                                          <w:rPr>
                                            <w:rFonts w:ascii="Calibri Light" w:eastAsia="Times New Roman" w:hAnsi="Calibri Light" w:cs="Calibri Light"/>
                                            <w:lang w:eastAsia="en-AU"/>
                                          </w:rPr>
                                        </w:pPr>
                                        <w:r w:rsidRPr="00C85215">
                                          <w:rPr>
                                            <w:rFonts w:ascii="Calibri Light" w:eastAsia="Times New Roman" w:hAnsi="Calibri Light" w:cs="Calibri Light"/>
                                            <w:lang w:eastAsia="en-AU"/>
                                          </w:rPr>
                                          <w:t>48.8 g</w:t>
                                        </w:r>
                                      </w:p>
                                    </w:tc>
                                  </w:tr>
                                  <w:tr w:rsidR="007D08CC" w:rsidRPr="00C85215" w14:paraId="6882215A" w14:textId="77777777" w:rsidTr="007D08CC">
                                    <w:tc>
                                      <w:tcPr>
                                        <w:tcW w:w="2268" w:type="dxa"/>
                                        <w:tcBorders>
                                          <w:top w:val="single" w:sz="8" w:space="0" w:color="A3A3A3"/>
                                          <w:left w:val="single" w:sz="8" w:space="0" w:color="A3A3A3"/>
                                          <w:bottom w:val="single" w:sz="8" w:space="0" w:color="A3A3A3"/>
                                          <w:right w:val="single" w:sz="8" w:space="0" w:color="A3A3A3"/>
                                        </w:tcBorders>
                                        <w:shd w:val="clear" w:color="auto" w:fill="FFFFFF" w:themeFill="background1"/>
                                        <w:tcMar>
                                          <w:top w:w="40" w:type="dxa"/>
                                          <w:left w:w="60" w:type="dxa"/>
                                          <w:bottom w:w="40" w:type="dxa"/>
                                          <w:right w:w="60" w:type="dxa"/>
                                        </w:tcMar>
                                        <w:hideMark/>
                                      </w:tcPr>
                                      <w:p w14:paraId="46CE5658" w14:textId="77777777" w:rsidR="007D08CC" w:rsidRPr="00C85215" w:rsidRDefault="007D08CC" w:rsidP="007D08CC">
                                        <w:pPr>
                                          <w:spacing w:after="0" w:line="240" w:lineRule="auto"/>
                                          <w:textAlignment w:val="center"/>
                                          <w:rPr>
                                            <w:rFonts w:ascii="Times New Roman" w:eastAsia="Times New Roman" w:hAnsi="Times New Roman" w:cs="Times New Roman"/>
                                            <w:sz w:val="24"/>
                                            <w:szCs w:val="24"/>
                                            <w:lang w:eastAsia="en-AU"/>
                                          </w:rPr>
                                        </w:pPr>
                                        <w:r w:rsidRPr="00C85215">
                                          <w:rPr>
                                            <w:rFonts w:ascii="Calibri Light" w:eastAsia="Times New Roman" w:hAnsi="Calibri Light" w:cs="Calibri Light"/>
                                            <w:lang w:eastAsia="en-AU"/>
                                          </w:rPr>
                                          <w:t>sugars</w:t>
                                        </w:r>
                                      </w:p>
                                    </w:tc>
                                    <w:tc>
                                      <w:tcPr>
                                        <w:tcW w:w="4194" w:type="dxa"/>
                                        <w:tcBorders>
                                          <w:top w:val="single" w:sz="8" w:space="0" w:color="A3A3A3"/>
                                          <w:left w:val="single" w:sz="8" w:space="0" w:color="A3A3A3"/>
                                          <w:bottom w:val="single" w:sz="8" w:space="0" w:color="A3A3A3"/>
                                          <w:right w:val="single" w:sz="8" w:space="0" w:color="A3A3A3"/>
                                        </w:tcBorders>
                                        <w:shd w:val="clear" w:color="auto" w:fill="FFFFFF" w:themeFill="background1"/>
                                        <w:tcMar>
                                          <w:top w:w="40" w:type="dxa"/>
                                          <w:left w:w="60" w:type="dxa"/>
                                          <w:bottom w:w="40" w:type="dxa"/>
                                          <w:right w:w="60" w:type="dxa"/>
                                        </w:tcMar>
                                        <w:hideMark/>
                                      </w:tcPr>
                                      <w:p w14:paraId="74D3481B" w14:textId="77777777" w:rsidR="007D08CC" w:rsidRPr="00C85215" w:rsidRDefault="007D08CC" w:rsidP="007D08CC">
                                        <w:pPr>
                                          <w:spacing w:after="0" w:line="240" w:lineRule="auto"/>
                                          <w:rPr>
                                            <w:rFonts w:ascii="Calibri Light" w:eastAsia="Times New Roman" w:hAnsi="Calibri Light" w:cs="Calibri Light"/>
                                            <w:lang w:eastAsia="en-AU"/>
                                          </w:rPr>
                                        </w:pPr>
                                        <w:r w:rsidRPr="00C85215">
                                          <w:rPr>
                                            <w:rFonts w:ascii="Calibri Light" w:eastAsia="Times New Roman" w:hAnsi="Calibri Light" w:cs="Calibri Light"/>
                                            <w:lang w:eastAsia="en-AU"/>
                                          </w:rPr>
                                          <w:t>15.2 g</w:t>
                                        </w:r>
                                      </w:p>
                                    </w:tc>
                                  </w:tr>
                                  <w:tr w:rsidR="007D08CC" w:rsidRPr="00C85215" w14:paraId="432668F4" w14:textId="77777777" w:rsidTr="007D08CC">
                                    <w:tc>
                                      <w:tcPr>
                                        <w:tcW w:w="2268" w:type="dxa"/>
                                        <w:tcBorders>
                                          <w:top w:val="single" w:sz="8" w:space="0" w:color="A3A3A3"/>
                                          <w:left w:val="single" w:sz="8" w:space="0" w:color="A3A3A3"/>
                                          <w:bottom w:val="single" w:sz="8" w:space="0" w:color="A3A3A3"/>
                                          <w:right w:val="single" w:sz="8" w:space="0" w:color="A3A3A3"/>
                                        </w:tcBorders>
                                        <w:shd w:val="clear" w:color="auto" w:fill="FFFFFF" w:themeFill="background1"/>
                                        <w:tcMar>
                                          <w:top w:w="40" w:type="dxa"/>
                                          <w:left w:w="60" w:type="dxa"/>
                                          <w:bottom w:w="40" w:type="dxa"/>
                                          <w:right w:w="60" w:type="dxa"/>
                                        </w:tcMar>
                                        <w:hideMark/>
                                      </w:tcPr>
                                      <w:p w14:paraId="6346691D" w14:textId="77777777" w:rsidR="007D08CC" w:rsidRPr="00C85215" w:rsidRDefault="007D08CC" w:rsidP="007D08CC">
                                        <w:pPr>
                                          <w:spacing w:after="0" w:line="240" w:lineRule="auto"/>
                                          <w:rPr>
                                            <w:rFonts w:ascii="Calibri Light" w:eastAsia="Times New Roman" w:hAnsi="Calibri Light" w:cs="Calibri Light"/>
                                            <w:lang w:eastAsia="en-AU"/>
                                          </w:rPr>
                                        </w:pPr>
                                        <w:r w:rsidRPr="00C85215">
                                          <w:rPr>
                                            <w:rFonts w:ascii="Calibri Light" w:eastAsia="Times New Roman" w:hAnsi="Calibri Light" w:cs="Calibri Light"/>
                                            <w:lang w:eastAsia="en-AU"/>
                                          </w:rPr>
                                          <w:t>dietary fibre</w:t>
                                        </w:r>
                                      </w:p>
                                    </w:tc>
                                    <w:tc>
                                      <w:tcPr>
                                        <w:tcW w:w="4194" w:type="dxa"/>
                                        <w:tcBorders>
                                          <w:top w:val="single" w:sz="8" w:space="0" w:color="A3A3A3"/>
                                          <w:left w:val="single" w:sz="8" w:space="0" w:color="A3A3A3"/>
                                          <w:bottom w:val="single" w:sz="8" w:space="0" w:color="A3A3A3"/>
                                          <w:right w:val="single" w:sz="8" w:space="0" w:color="A3A3A3"/>
                                        </w:tcBorders>
                                        <w:shd w:val="clear" w:color="auto" w:fill="FFFFFF" w:themeFill="background1"/>
                                        <w:tcMar>
                                          <w:top w:w="40" w:type="dxa"/>
                                          <w:left w:w="60" w:type="dxa"/>
                                          <w:bottom w:w="40" w:type="dxa"/>
                                          <w:right w:w="60" w:type="dxa"/>
                                        </w:tcMar>
                                        <w:hideMark/>
                                      </w:tcPr>
                                      <w:p w14:paraId="1F3B5B33" w14:textId="77777777" w:rsidR="007D08CC" w:rsidRPr="00C85215" w:rsidRDefault="007D08CC" w:rsidP="007D08CC">
                                        <w:pPr>
                                          <w:spacing w:after="0" w:line="240" w:lineRule="auto"/>
                                          <w:rPr>
                                            <w:rFonts w:ascii="Calibri Light" w:eastAsia="Times New Roman" w:hAnsi="Calibri Light" w:cs="Calibri Light"/>
                                            <w:lang w:eastAsia="en-AU"/>
                                          </w:rPr>
                                        </w:pPr>
                                        <w:r w:rsidRPr="00C85215">
                                          <w:rPr>
                                            <w:rFonts w:ascii="Calibri Light" w:eastAsia="Times New Roman" w:hAnsi="Calibri Light" w:cs="Calibri Light"/>
                                            <w:lang w:eastAsia="en-AU"/>
                                          </w:rPr>
                                          <w:t>5.2 g</w:t>
                                        </w:r>
                                      </w:p>
                                    </w:tc>
                                  </w:tr>
                                  <w:tr w:rsidR="007D08CC" w:rsidRPr="00C85215" w14:paraId="6DF92BE4" w14:textId="77777777" w:rsidTr="007D08CC">
                                    <w:tc>
                                      <w:tcPr>
                                        <w:tcW w:w="2268" w:type="dxa"/>
                                        <w:tcBorders>
                                          <w:top w:val="single" w:sz="8" w:space="0" w:color="A3A3A3"/>
                                          <w:left w:val="single" w:sz="8" w:space="0" w:color="A3A3A3"/>
                                          <w:bottom w:val="single" w:sz="8" w:space="0" w:color="A3A3A3"/>
                                          <w:right w:val="single" w:sz="8" w:space="0" w:color="A3A3A3"/>
                                        </w:tcBorders>
                                        <w:shd w:val="clear" w:color="auto" w:fill="FFFFFF" w:themeFill="background1"/>
                                        <w:tcMar>
                                          <w:top w:w="40" w:type="dxa"/>
                                          <w:left w:w="60" w:type="dxa"/>
                                          <w:bottom w:w="40" w:type="dxa"/>
                                          <w:right w:w="60" w:type="dxa"/>
                                        </w:tcMar>
                                        <w:hideMark/>
                                      </w:tcPr>
                                      <w:p w14:paraId="33951FAC" w14:textId="77777777" w:rsidR="007D08CC" w:rsidRPr="00C85215" w:rsidRDefault="007D08CC" w:rsidP="007D08CC">
                                        <w:pPr>
                                          <w:spacing w:after="0" w:line="240" w:lineRule="auto"/>
                                          <w:rPr>
                                            <w:rFonts w:ascii="Calibri Light" w:eastAsia="Times New Roman" w:hAnsi="Calibri Light" w:cs="Calibri Light"/>
                                            <w:lang w:eastAsia="en-AU"/>
                                          </w:rPr>
                                        </w:pPr>
                                        <w:r w:rsidRPr="00C85215">
                                          <w:rPr>
                                            <w:rFonts w:ascii="Calibri Light" w:eastAsia="Times New Roman" w:hAnsi="Calibri Light" w:cs="Calibri Light"/>
                                            <w:lang w:eastAsia="en-AU"/>
                                          </w:rPr>
                                          <w:t>sodium</w:t>
                                        </w:r>
                                      </w:p>
                                    </w:tc>
                                    <w:tc>
                                      <w:tcPr>
                                        <w:tcW w:w="4194" w:type="dxa"/>
                                        <w:tcBorders>
                                          <w:top w:val="single" w:sz="8" w:space="0" w:color="A3A3A3"/>
                                          <w:left w:val="single" w:sz="8" w:space="0" w:color="A3A3A3"/>
                                          <w:bottom w:val="single" w:sz="8" w:space="0" w:color="A3A3A3"/>
                                          <w:right w:val="single" w:sz="8" w:space="0" w:color="A3A3A3"/>
                                        </w:tcBorders>
                                        <w:shd w:val="clear" w:color="auto" w:fill="FFFFFF" w:themeFill="background1"/>
                                        <w:tcMar>
                                          <w:top w:w="40" w:type="dxa"/>
                                          <w:left w:w="60" w:type="dxa"/>
                                          <w:bottom w:w="40" w:type="dxa"/>
                                          <w:right w:w="60" w:type="dxa"/>
                                        </w:tcMar>
                                        <w:hideMark/>
                                      </w:tcPr>
                                      <w:p w14:paraId="7AECEAD0" w14:textId="77777777" w:rsidR="007D08CC" w:rsidRPr="00C85215" w:rsidRDefault="007D08CC" w:rsidP="007D08CC">
                                        <w:pPr>
                                          <w:spacing w:after="0" w:line="240" w:lineRule="auto"/>
                                          <w:rPr>
                                            <w:rFonts w:ascii="Calibri Light" w:eastAsia="Times New Roman" w:hAnsi="Calibri Light" w:cs="Calibri Light"/>
                                            <w:lang w:eastAsia="en-AU"/>
                                          </w:rPr>
                                        </w:pPr>
                                        <w:r w:rsidRPr="00C85215">
                                          <w:rPr>
                                            <w:rFonts w:ascii="Calibri Light" w:eastAsia="Times New Roman" w:hAnsi="Calibri Light" w:cs="Calibri Light"/>
                                            <w:lang w:eastAsia="en-AU"/>
                                          </w:rPr>
                                          <w:t>5.7 mg</w:t>
                                        </w:r>
                                      </w:p>
                                    </w:tc>
                                  </w:tr>
                                </w:tbl>
                                <w:p w14:paraId="45C3A92B" w14:textId="73D689C8" w:rsidR="007D08CC" w:rsidRDefault="007D08CC"/>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C12C35A" id="_x0000_s1027" type="#_x0000_t202" style="position:absolute;margin-left:493.5pt;margin-top:6.85pt;width:266.05pt;height:199.05pt;z-index:251663360;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">
                      <v:textbox>
                        <w:txbxContent>
                          <w:p w14:paraId="69496408" w14:textId="0870B9BE" w:rsidR="007D08CC" w:rsidRPr="00C85215" w:rsidRDefault="007D08CC" w:rsidP="007D08CC">
                            <w:pPr>
                              <w:spacing w:after="120" w:line="240" w:lineRule="auto"/>
                              <w:rPr>
                                <w:rFonts w:ascii="Calibri Light" w:eastAsia="Times New Roman" w:hAnsi="Calibri Light" w:cs="Calibri Light"/>
                                <w:lang w:eastAsia="en-AU"/>
                              </w:rPr>
                            </w:pPr>
                            <w:r w:rsidRPr="00C85215">
                              <w:rPr>
                                <w:rFonts w:ascii="Calibri Light" w:eastAsia="Times New Roman" w:hAnsi="Calibri Light" w:cs="Calibri Light"/>
                                <w:lang w:eastAsia="en-AU"/>
                              </w:rPr>
                              <w:t>Body mass of astronaut, Amira Abdella: 65 kg</w:t>
                            </w:r>
                          </w:p>
                          <w:tbl>
                            <w:tblPr>
                              <w:tblW w:w="0" w:type="auto"/>
                              <w:tblInd w:w="-10" w:type="dxa"/>
                              <w:tblBorders>
                                <w:top w:val="single" w:sz="8" w:space="0" w:color="A3A3A3"/>
                                <w:left w:val="single" w:sz="8" w:space="0" w:color="A3A3A3"/>
                                <w:bottom w:val="single" w:sz="8" w:space="0" w:color="A3A3A3"/>
                                <w:right w:val="single" w:sz="8" w:space="0" w:color="A3A3A3"/>
                              </w:tblBorders>
                              <w:tblCellMar>
                                <w:left w:w="0" w:type="dxa"/>
                                <w:right w:w="0" w:type="dxa"/>
                              </w:tblCellMar>
                              <w:tblLook w:val="04A0" w:firstRow="1" w:lastRow="0" w:firstColumn="1" w:lastColumn="0" w:noHBand="0" w:noVBand="1"/>
                              <w:tblCaption w:val=""/>
                              <w:tblDescription w:val=""/>
                            </w:tblPr>
                            <w:tblGrid>
                              <w:gridCol w:w="2151"/>
                              <w:gridCol w:w="2873"/>
                            </w:tblGrid>
                            <w:tr w:rsidR="007D08CC" w:rsidRPr="00C85215" w14:paraId="0707F50F" w14:textId="77777777" w:rsidTr="007D08CC">
                              <w:tc>
                                <w:tcPr>
                                  <w:tcW w:w="2268" w:type="dxa"/>
                                  <w:tcBorders>
                                    <w:top w:val="single" w:sz="8" w:space="0" w:color="A3A3A3"/>
                                    <w:left w:val="single" w:sz="8" w:space="0" w:color="A3A3A3"/>
                                    <w:bottom w:val="single" w:sz="8" w:space="0" w:color="A3A3A3"/>
                                    <w:right w:val="single" w:sz="8" w:space="0" w:color="A3A3A3"/>
                                  </w:tcBorders>
                                  <w:shd w:val="clear" w:color="auto" w:fill="FFFFFF" w:themeFill="background1"/>
                                  <w:tcMar>
                                    <w:top w:w="40" w:type="dxa"/>
                                    <w:left w:w="60" w:type="dxa"/>
                                    <w:bottom w:w="40" w:type="dxa"/>
                                    <w:right w:w="60" w:type="dxa"/>
                                  </w:tcMar>
                                  <w:hideMark/>
                                </w:tcPr>
                                <w:p w14:paraId="3F8F7C18" w14:textId="20AF2D01" w:rsidR="007D08CC" w:rsidRPr="00C85215" w:rsidRDefault="007D08CC" w:rsidP="007D08CC">
                                  <w:pPr>
                                    <w:spacing w:after="0" w:line="240" w:lineRule="auto"/>
                                    <w:rPr>
                                      <w:rFonts w:ascii="Calibri Light" w:eastAsia="Times New Roman" w:hAnsi="Calibri Light" w:cs="Calibri Light"/>
                                      <w:b/>
                                      <w:bCs/>
                                      <w:lang w:eastAsia="en-AU"/>
                                    </w:rPr>
                                  </w:pPr>
                                  <w:proofErr w:type="spellStart"/>
                                  <w:r w:rsidRPr="00C85215">
                                    <w:rPr>
                                      <w:rFonts w:ascii="Calibri Light" w:eastAsia="Times New Roman" w:hAnsi="Calibri Light" w:cs="Calibri Light"/>
                                      <w:b/>
                                      <w:bCs/>
                                      <w:lang w:eastAsia="en-AU"/>
                                    </w:rPr>
                                    <w:t>NutritionInformation</w:t>
                                  </w:r>
                                  <w:proofErr w:type="spellEnd"/>
                                </w:p>
                                <w:p w14:paraId="7E9881DA" w14:textId="77777777" w:rsidR="007D08CC" w:rsidRPr="00C85215" w:rsidRDefault="007D08CC" w:rsidP="007D08CC">
                                  <w:pPr>
                                    <w:spacing w:after="0" w:line="240" w:lineRule="auto"/>
                                    <w:jc w:val="center"/>
                                    <w:rPr>
                                      <w:rFonts w:ascii="Calibri Light" w:eastAsia="Times New Roman" w:hAnsi="Calibri Light" w:cs="Calibri Light"/>
                                      <w:b/>
                                      <w:bCs/>
                                      <w:lang w:eastAsia="en-AU"/>
                                    </w:rPr>
                                  </w:pPr>
                                </w:p>
                              </w:tc>
                              <w:tc>
                                <w:tcPr>
                                  <w:tcW w:w="4194" w:type="dxa"/>
                                  <w:tcBorders>
                                    <w:top w:val="single" w:sz="8" w:space="0" w:color="A3A3A3"/>
                                    <w:left w:val="single" w:sz="8" w:space="0" w:color="A3A3A3"/>
                                    <w:bottom w:val="single" w:sz="8" w:space="0" w:color="A3A3A3"/>
                                    <w:right w:val="single" w:sz="8" w:space="0" w:color="A3A3A3"/>
                                  </w:tcBorders>
                                  <w:shd w:val="clear" w:color="auto" w:fill="FFFFFF" w:themeFill="background1"/>
                                  <w:tcMar>
                                    <w:top w:w="40" w:type="dxa"/>
                                    <w:left w:w="60" w:type="dxa"/>
                                    <w:bottom w:w="40" w:type="dxa"/>
                                    <w:right w:w="60" w:type="dxa"/>
                                  </w:tcMar>
                                  <w:hideMark/>
                                </w:tcPr>
                                <w:p w14:paraId="3BBA7FEE" w14:textId="77777777" w:rsidR="007D08CC" w:rsidRDefault="007D08CC" w:rsidP="007D08CC">
                                  <w:pPr>
                                    <w:spacing w:after="0" w:line="240" w:lineRule="auto"/>
                                    <w:rPr>
                                      <w:rFonts w:ascii="Calibri Light" w:eastAsia="Times New Roman" w:hAnsi="Calibri Light" w:cs="Calibri Light"/>
                                      <w:b/>
                                      <w:bCs/>
                                      <w:lang w:eastAsia="en-AU"/>
                                    </w:rPr>
                                  </w:pPr>
                                  <w:r w:rsidRPr="00C85215">
                                    <w:rPr>
                                      <w:rFonts w:ascii="Calibri Light" w:eastAsia="Times New Roman" w:hAnsi="Calibri Light" w:cs="Calibri Light"/>
                                      <w:b/>
                                      <w:bCs/>
                                      <w:sz w:val="24"/>
                                      <w:szCs w:val="24"/>
                                      <w:lang w:val="en-US" w:eastAsia="en-AU"/>
                                    </w:rPr>
                                    <w:t> </w:t>
                                  </w:r>
                                  <w:r w:rsidRPr="00C85215">
                                    <w:rPr>
                                      <w:rFonts w:ascii="Calibri Light" w:eastAsia="Times New Roman" w:hAnsi="Calibri Light" w:cs="Calibri Light"/>
                                      <w:b/>
                                      <w:bCs/>
                                      <w:lang w:eastAsia="en-AU"/>
                                    </w:rPr>
                                    <w:t>Average serving size = 200 g</w:t>
                                  </w:r>
                                </w:p>
                                <w:p w14:paraId="7CCAB17D" w14:textId="77777777" w:rsidR="007D08CC" w:rsidRPr="00C85215" w:rsidRDefault="007D08CC" w:rsidP="007D08CC">
                                  <w:pPr>
                                    <w:spacing w:after="0" w:line="240" w:lineRule="auto"/>
                                    <w:rPr>
                                      <w:rFonts w:ascii="Calibri Light" w:eastAsia="Times New Roman" w:hAnsi="Calibri Light" w:cs="Calibri Light"/>
                                      <w:b/>
                                      <w:bCs/>
                                      <w:sz w:val="24"/>
                                      <w:szCs w:val="24"/>
                                      <w:lang w:val="en-US" w:eastAsia="en-AU"/>
                                    </w:rPr>
                                  </w:pPr>
                                  <w:r>
                                    <w:rPr>
                                      <w:rFonts w:ascii="Calibri Light" w:eastAsia="Times New Roman" w:hAnsi="Calibri Light" w:cs="Calibri Light"/>
                                      <w:b/>
                                      <w:bCs/>
                                      <w:sz w:val="24"/>
                                      <w:szCs w:val="24"/>
                                      <w:lang w:val="en-US" w:eastAsia="en-AU"/>
                                    </w:rPr>
                                    <w:t>Serving size = 100 g</w:t>
                                  </w:r>
                                </w:p>
                              </w:tc>
                            </w:tr>
                            <w:tr w:rsidR="007D08CC" w:rsidRPr="00C85215" w14:paraId="35361D87" w14:textId="77777777" w:rsidTr="007D08CC">
                              <w:tc>
                                <w:tcPr>
                                  <w:tcW w:w="2268" w:type="dxa"/>
                                  <w:tcBorders>
                                    <w:top w:val="single" w:sz="8" w:space="0" w:color="A3A3A3"/>
                                    <w:left w:val="single" w:sz="8" w:space="0" w:color="A3A3A3"/>
                                    <w:bottom w:val="single" w:sz="8" w:space="0" w:color="A3A3A3"/>
                                    <w:right w:val="single" w:sz="8" w:space="0" w:color="A3A3A3"/>
                                  </w:tcBorders>
                                  <w:shd w:val="clear" w:color="auto" w:fill="FFFFFF" w:themeFill="background1"/>
                                  <w:tcMar>
                                    <w:top w:w="40" w:type="dxa"/>
                                    <w:left w:w="60" w:type="dxa"/>
                                    <w:bottom w:w="40" w:type="dxa"/>
                                    <w:right w:w="60" w:type="dxa"/>
                                  </w:tcMar>
                                  <w:hideMark/>
                                </w:tcPr>
                                <w:p w14:paraId="5751029C" w14:textId="77777777" w:rsidR="007D08CC" w:rsidRPr="00C85215" w:rsidRDefault="007D08CC" w:rsidP="007D08CC">
                                  <w:pPr>
                                    <w:spacing w:after="0" w:line="240" w:lineRule="auto"/>
                                    <w:rPr>
                                      <w:rFonts w:ascii="Calibri Light" w:eastAsia="Times New Roman" w:hAnsi="Calibri Light" w:cs="Calibri Light"/>
                                      <w:lang w:eastAsia="en-AU"/>
                                    </w:rPr>
                                  </w:pPr>
                                  <w:r w:rsidRPr="00C85215">
                                    <w:rPr>
                                      <w:rFonts w:ascii="Calibri Light" w:eastAsia="Times New Roman" w:hAnsi="Calibri Light" w:cs="Calibri Light"/>
                                      <w:lang w:eastAsia="en-AU"/>
                                    </w:rPr>
                                    <w:t>protein</w:t>
                                  </w:r>
                                </w:p>
                              </w:tc>
                              <w:tc>
                                <w:tcPr>
                                  <w:tcW w:w="4194" w:type="dxa"/>
                                  <w:tcBorders>
                                    <w:top w:val="single" w:sz="8" w:space="0" w:color="A3A3A3"/>
                                    <w:left w:val="single" w:sz="8" w:space="0" w:color="A3A3A3"/>
                                    <w:bottom w:val="single" w:sz="8" w:space="0" w:color="A3A3A3"/>
                                    <w:right w:val="single" w:sz="8" w:space="0" w:color="A3A3A3"/>
                                  </w:tcBorders>
                                  <w:shd w:val="clear" w:color="auto" w:fill="FFFFFF" w:themeFill="background1"/>
                                  <w:tcMar>
                                    <w:top w:w="40" w:type="dxa"/>
                                    <w:left w:w="60" w:type="dxa"/>
                                    <w:bottom w:w="40" w:type="dxa"/>
                                    <w:right w:w="60" w:type="dxa"/>
                                  </w:tcMar>
                                  <w:hideMark/>
                                </w:tcPr>
                                <w:p w14:paraId="59DE036C" w14:textId="77777777" w:rsidR="007D08CC" w:rsidRPr="00C85215" w:rsidRDefault="007D08CC" w:rsidP="007D08CC">
                                  <w:pPr>
                                    <w:spacing w:after="0" w:line="240" w:lineRule="auto"/>
                                    <w:rPr>
                                      <w:rFonts w:ascii="Calibri Light" w:eastAsia="Times New Roman" w:hAnsi="Calibri Light" w:cs="Calibri Light"/>
                                      <w:lang w:eastAsia="en-AU"/>
                                    </w:rPr>
                                  </w:pPr>
                                  <w:r w:rsidRPr="00C85215">
                                    <w:rPr>
                                      <w:rFonts w:ascii="Calibri Light" w:eastAsia="Times New Roman" w:hAnsi="Calibri Light" w:cs="Calibri Light"/>
                                      <w:lang w:eastAsia="en-AU"/>
                                    </w:rPr>
                                    <w:t>9.5 g</w:t>
                                  </w:r>
                                </w:p>
                              </w:tc>
                            </w:tr>
                            <w:tr w:rsidR="007D08CC" w:rsidRPr="00C85215" w14:paraId="0CD10D28" w14:textId="77777777" w:rsidTr="007D08CC">
                              <w:tc>
                                <w:tcPr>
                                  <w:tcW w:w="2268" w:type="dxa"/>
                                  <w:tcBorders>
                                    <w:top w:val="single" w:sz="8" w:space="0" w:color="A3A3A3"/>
                                    <w:left w:val="single" w:sz="8" w:space="0" w:color="A3A3A3"/>
                                    <w:bottom w:val="single" w:sz="8" w:space="0" w:color="A3A3A3"/>
                                    <w:right w:val="single" w:sz="8" w:space="0" w:color="A3A3A3"/>
                                  </w:tcBorders>
                                  <w:shd w:val="clear" w:color="auto" w:fill="FFFFFF" w:themeFill="background1"/>
                                  <w:tcMar>
                                    <w:top w:w="40" w:type="dxa"/>
                                    <w:left w:w="60" w:type="dxa"/>
                                    <w:bottom w:w="40" w:type="dxa"/>
                                    <w:right w:w="60" w:type="dxa"/>
                                  </w:tcMar>
                                  <w:hideMark/>
                                </w:tcPr>
                                <w:p w14:paraId="78178EF8" w14:textId="77777777" w:rsidR="007D08CC" w:rsidRPr="00C85215" w:rsidRDefault="007D08CC" w:rsidP="007D08CC">
                                  <w:pPr>
                                    <w:spacing w:after="0" w:line="240" w:lineRule="auto"/>
                                    <w:rPr>
                                      <w:rFonts w:ascii="Calibri Light" w:eastAsia="Times New Roman" w:hAnsi="Calibri Light" w:cs="Calibri Light"/>
                                      <w:lang w:eastAsia="en-AU"/>
                                    </w:rPr>
                                  </w:pPr>
                                  <w:r w:rsidRPr="00C85215">
                                    <w:rPr>
                                      <w:rFonts w:ascii="Calibri Light" w:eastAsia="Times New Roman" w:hAnsi="Calibri Light" w:cs="Calibri Light"/>
                                      <w:lang w:eastAsia="en-AU"/>
                                    </w:rPr>
                                    <w:t>fat, total</w:t>
                                  </w:r>
                                </w:p>
                              </w:tc>
                              <w:tc>
                                <w:tcPr>
                                  <w:tcW w:w="4194" w:type="dxa"/>
                                  <w:tcBorders>
                                    <w:top w:val="single" w:sz="8" w:space="0" w:color="A3A3A3"/>
                                    <w:left w:val="single" w:sz="8" w:space="0" w:color="A3A3A3"/>
                                    <w:bottom w:val="single" w:sz="8" w:space="0" w:color="A3A3A3"/>
                                    <w:right w:val="single" w:sz="8" w:space="0" w:color="A3A3A3"/>
                                  </w:tcBorders>
                                  <w:shd w:val="clear" w:color="auto" w:fill="FFFFFF" w:themeFill="background1"/>
                                  <w:tcMar>
                                    <w:top w:w="40" w:type="dxa"/>
                                    <w:left w:w="60" w:type="dxa"/>
                                    <w:bottom w:w="40" w:type="dxa"/>
                                    <w:right w:w="60" w:type="dxa"/>
                                  </w:tcMar>
                                  <w:hideMark/>
                                </w:tcPr>
                                <w:p w14:paraId="3AD4B283" w14:textId="77777777" w:rsidR="007D08CC" w:rsidRPr="00C85215" w:rsidRDefault="007D08CC" w:rsidP="007D08CC">
                                  <w:pPr>
                                    <w:spacing w:after="0" w:line="240" w:lineRule="auto"/>
                                    <w:rPr>
                                      <w:rFonts w:ascii="Calibri Light" w:eastAsia="Times New Roman" w:hAnsi="Calibri Light" w:cs="Calibri Light"/>
                                      <w:lang w:eastAsia="en-AU"/>
                                    </w:rPr>
                                  </w:pPr>
                                  <w:r w:rsidRPr="00C85215">
                                    <w:rPr>
                                      <w:rFonts w:ascii="Calibri Light" w:eastAsia="Times New Roman" w:hAnsi="Calibri Light" w:cs="Calibri Light"/>
                                      <w:lang w:eastAsia="en-AU"/>
                                    </w:rPr>
                                    <w:t>15.9 g</w:t>
                                  </w:r>
                                </w:p>
                              </w:tc>
                            </w:tr>
                            <w:tr w:rsidR="007D08CC" w:rsidRPr="00C85215" w14:paraId="5095650D" w14:textId="77777777" w:rsidTr="007D08CC">
                              <w:tc>
                                <w:tcPr>
                                  <w:tcW w:w="2268" w:type="dxa"/>
                                  <w:tcBorders>
                                    <w:top w:val="single" w:sz="8" w:space="0" w:color="A3A3A3"/>
                                    <w:left w:val="single" w:sz="8" w:space="0" w:color="A3A3A3"/>
                                    <w:bottom w:val="single" w:sz="8" w:space="0" w:color="A3A3A3"/>
                                    <w:right w:val="single" w:sz="8" w:space="0" w:color="A3A3A3"/>
                                  </w:tcBorders>
                                  <w:shd w:val="clear" w:color="auto" w:fill="FFFFFF" w:themeFill="background1"/>
                                  <w:tcMar>
                                    <w:top w:w="40" w:type="dxa"/>
                                    <w:left w:w="60" w:type="dxa"/>
                                    <w:bottom w:w="40" w:type="dxa"/>
                                    <w:right w:w="60" w:type="dxa"/>
                                  </w:tcMar>
                                  <w:hideMark/>
                                </w:tcPr>
                                <w:p w14:paraId="4AF26889" w14:textId="77777777" w:rsidR="007D08CC" w:rsidRPr="00C85215" w:rsidRDefault="007D08CC" w:rsidP="007D08CC">
                                  <w:pPr>
                                    <w:spacing w:after="0" w:line="240" w:lineRule="auto"/>
                                    <w:textAlignment w:val="center"/>
                                    <w:rPr>
                                      <w:rFonts w:ascii="Times New Roman" w:eastAsia="Times New Roman" w:hAnsi="Times New Roman" w:cs="Times New Roman"/>
                                      <w:sz w:val="24"/>
                                      <w:szCs w:val="24"/>
                                      <w:lang w:eastAsia="en-AU"/>
                                    </w:rPr>
                                  </w:pPr>
                                  <w:r w:rsidRPr="00C85215">
                                    <w:rPr>
                                      <w:rFonts w:ascii="Calibri Light" w:eastAsia="Times New Roman" w:hAnsi="Calibri Light" w:cs="Calibri Light"/>
                                      <w:lang w:eastAsia="en-AU"/>
                                    </w:rPr>
                                    <w:t>saturated</w:t>
                                  </w:r>
                                </w:p>
                              </w:tc>
                              <w:tc>
                                <w:tcPr>
                                  <w:tcW w:w="4194" w:type="dxa"/>
                                  <w:tcBorders>
                                    <w:top w:val="single" w:sz="8" w:space="0" w:color="A3A3A3"/>
                                    <w:left w:val="single" w:sz="8" w:space="0" w:color="A3A3A3"/>
                                    <w:bottom w:val="single" w:sz="8" w:space="0" w:color="A3A3A3"/>
                                    <w:right w:val="single" w:sz="8" w:space="0" w:color="A3A3A3"/>
                                  </w:tcBorders>
                                  <w:shd w:val="clear" w:color="auto" w:fill="FFFFFF" w:themeFill="background1"/>
                                  <w:tcMar>
                                    <w:top w:w="40" w:type="dxa"/>
                                    <w:left w:w="60" w:type="dxa"/>
                                    <w:bottom w:w="40" w:type="dxa"/>
                                    <w:right w:w="60" w:type="dxa"/>
                                  </w:tcMar>
                                  <w:hideMark/>
                                </w:tcPr>
                                <w:p w14:paraId="50A121AA" w14:textId="77777777" w:rsidR="007D08CC" w:rsidRPr="00C85215" w:rsidRDefault="007D08CC" w:rsidP="007D08CC">
                                  <w:pPr>
                                    <w:spacing w:after="0" w:line="240" w:lineRule="auto"/>
                                    <w:rPr>
                                      <w:rFonts w:ascii="Calibri Light" w:eastAsia="Times New Roman" w:hAnsi="Calibri Light" w:cs="Calibri Light"/>
                                      <w:lang w:eastAsia="en-AU"/>
                                    </w:rPr>
                                  </w:pPr>
                                  <w:r w:rsidRPr="00C85215">
                                    <w:rPr>
                                      <w:rFonts w:ascii="Calibri Light" w:eastAsia="Times New Roman" w:hAnsi="Calibri Light" w:cs="Calibri Light"/>
                                      <w:lang w:eastAsia="en-AU"/>
                                    </w:rPr>
                                    <w:t>2.4 g</w:t>
                                  </w:r>
                                </w:p>
                              </w:tc>
                            </w:tr>
                            <w:tr w:rsidR="007D08CC" w:rsidRPr="00C85215" w14:paraId="2E8BDDF2" w14:textId="77777777" w:rsidTr="007D08CC">
                              <w:tc>
                                <w:tcPr>
                                  <w:tcW w:w="2268" w:type="dxa"/>
                                  <w:tcBorders>
                                    <w:top w:val="single" w:sz="8" w:space="0" w:color="A3A3A3"/>
                                    <w:left w:val="single" w:sz="8" w:space="0" w:color="A3A3A3"/>
                                    <w:bottom w:val="single" w:sz="8" w:space="0" w:color="A3A3A3"/>
                                    <w:right w:val="single" w:sz="8" w:space="0" w:color="A3A3A3"/>
                                  </w:tcBorders>
                                  <w:shd w:val="clear" w:color="auto" w:fill="FFFFFF" w:themeFill="background1"/>
                                  <w:tcMar>
                                    <w:top w:w="40" w:type="dxa"/>
                                    <w:left w:w="60" w:type="dxa"/>
                                    <w:bottom w:w="40" w:type="dxa"/>
                                    <w:right w:w="60" w:type="dxa"/>
                                  </w:tcMar>
                                  <w:hideMark/>
                                </w:tcPr>
                                <w:p w14:paraId="0E528BF4" w14:textId="77777777" w:rsidR="007D08CC" w:rsidRPr="00C85215" w:rsidRDefault="007D08CC" w:rsidP="007D08CC">
                                  <w:pPr>
                                    <w:spacing w:after="0" w:line="240" w:lineRule="auto"/>
                                    <w:rPr>
                                      <w:rFonts w:ascii="Calibri Light" w:eastAsia="Times New Roman" w:hAnsi="Calibri Light" w:cs="Calibri Light"/>
                                      <w:lang w:eastAsia="en-AU"/>
                                    </w:rPr>
                                  </w:pPr>
                                  <w:r w:rsidRPr="00C85215">
                                    <w:rPr>
                                      <w:rFonts w:ascii="Calibri Light" w:eastAsia="Times New Roman" w:hAnsi="Calibri Light" w:cs="Calibri Light"/>
                                      <w:lang w:eastAsia="en-AU"/>
                                    </w:rPr>
                                    <w:t>carbohydrate, total</w:t>
                                  </w:r>
                                </w:p>
                              </w:tc>
                              <w:tc>
                                <w:tcPr>
                                  <w:tcW w:w="4194" w:type="dxa"/>
                                  <w:tcBorders>
                                    <w:top w:val="single" w:sz="8" w:space="0" w:color="A3A3A3"/>
                                    <w:left w:val="single" w:sz="8" w:space="0" w:color="A3A3A3"/>
                                    <w:bottom w:val="single" w:sz="8" w:space="0" w:color="A3A3A3"/>
                                    <w:right w:val="single" w:sz="8" w:space="0" w:color="A3A3A3"/>
                                  </w:tcBorders>
                                  <w:shd w:val="clear" w:color="auto" w:fill="FFFFFF" w:themeFill="background1"/>
                                  <w:tcMar>
                                    <w:top w:w="40" w:type="dxa"/>
                                    <w:left w:w="60" w:type="dxa"/>
                                    <w:bottom w:w="40" w:type="dxa"/>
                                    <w:right w:w="60" w:type="dxa"/>
                                  </w:tcMar>
                                  <w:hideMark/>
                                </w:tcPr>
                                <w:p w14:paraId="0FCFB628" w14:textId="77777777" w:rsidR="007D08CC" w:rsidRPr="00C85215" w:rsidRDefault="007D08CC" w:rsidP="007D08CC">
                                  <w:pPr>
                                    <w:spacing w:after="0" w:line="240" w:lineRule="auto"/>
                                    <w:rPr>
                                      <w:rFonts w:ascii="Calibri Light" w:eastAsia="Times New Roman" w:hAnsi="Calibri Light" w:cs="Calibri Light"/>
                                      <w:lang w:eastAsia="en-AU"/>
                                    </w:rPr>
                                  </w:pPr>
                                  <w:r w:rsidRPr="00C85215">
                                    <w:rPr>
                                      <w:rFonts w:ascii="Calibri Light" w:eastAsia="Times New Roman" w:hAnsi="Calibri Light" w:cs="Calibri Light"/>
                                      <w:lang w:eastAsia="en-AU"/>
                                    </w:rPr>
                                    <w:t>48.8 g</w:t>
                                  </w:r>
                                </w:p>
                              </w:tc>
                            </w:tr>
                            <w:tr w:rsidR="007D08CC" w:rsidRPr="00C85215" w14:paraId="6882215A" w14:textId="77777777" w:rsidTr="007D08CC">
                              <w:tc>
                                <w:tcPr>
                                  <w:tcW w:w="2268" w:type="dxa"/>
                                  <w:tcBorders>
                                    <w:top w:val="single" w:sz="8" w:space="0" w:color="A3A3A3"/>
                                    <w:left w:val="single" w:sz="8" w:space="0" w:color="A3A3A3"/>
                                    <w:bottom w:val="single" w:sz="8" w:space="0" w:color="A3A3A3"/>
                                    <w:right w:val="single" w:sz="8" w:space="0" w:color="A3A3A3"/>
                                  </w:tcBorders>
                                  <w:shd w:val="clear" w:color="auto" w:fill="FFFFFF" w:themeFill="background1"/>
                                  <w:tcMar>
                                    <w:top w:w="40" w:type="dxa"/>
                                    <w:left w:w="60" w:type="dxa"/>
                                    <w:bottom w:w="40" w:type="dxa"/>
                                    <w:right w:w="60" w:type="dxa"/>
                                  </w:tcMar>
                                  <w:hideMark/>
                                </w:tcPr>
                                <w:p w14:paraId="46CE5658" w14:textId="77777777" w:rsidR="007D08CC" w:rsidRPr="00C85215" w:rsidRDefault="007D08CC" w:rsidP="007D08CC">
                                  <w:pPr>
                                    <w:spacing w:after="0" w:line="240" w:lineRule="auto"/>
                                    <w:textAlignment w:val="center"/>
                                    <w:rPr>
                                      <w:rFonts w:ascii="Times New Roman" w:eastAsia="Times New Roman" w:hAnsi="Times New Roman" w:cs="Times New Roman"/>
                                      <w:sz w:val="24"/>
                                      <w:szCs w:val="24"/>
                                      <w:lang w:eastAsia="en-AU"/>
                                    </w:rPr>
                                  </w:pPr>
                                  <w:r w:rsidRPr="00C85215">
                                    <w:rPr>
                                      <w:rFonts w:ascii="Calibri Light" w:eastAsia="Times New Roman" w:hAnsi="Calibri Light" w:cs="Calibri Light"/>
                                      <w:lang w:eastAsia="en-AU"/>
                                    </w:rPr>
                                    <w:t>sugars</w:t>
                                  </w:r>
                                </w:p>
                              </w:tc>
                              <w:tc>
                                <w:tcPr>
                                  <w:tcW w:w="4194" w:type="dxa"/>
                                  <w:tcBorders>
                                    <w:top w:val="single" w:sz="8" w:space="0" w:color="A3A3A3"/>
                                    <w:left w:val="single" w:sz="8" w:space="0" w:color="A3A3A3"/>
                                    <w:bottom w:val="single" w:sz="8" w:space="0" w:color="A3A3A3"/>
                                    <w:right w:val="single" w:sz="8" w:space="0" w:color="A3A3A3"/>
                                  </w:tcBorders>
                                  <w:shd w:val="clear" w:color="auto" w:fill="FFFFFF" w:themeFill="background1"/>
                                  <w:tcMar>
                                    <w:top w:w="40" w:type="dxa"/>
                                    <w:left w:w="60" w:type="dxa"/>
                                    <w:bottom w:w="40" w:type="dxa"/>
                                    <w:right w:w="60" w:type="dxa"/>
                                  </w:tcMar>
                                  <w:hideMark/>
                                </w:tcPr>
                                <w:p w14:paraId="74D3481B" w14:textId="77777777" w:rsidR="007D08CC" w:rsidRPr="00C85215" w:rsidRDefault="007D08CC" w:rsidP="007D08CC">
                                  <w:pPr>
                                    <w:spacing w:after="0" w:line="240" w:lineRule="auto"/>
                                    <w:rPr>
                                      <w:rFonts w:ascii="Calibri Light" w:eastAsia="Times New Roman" w:hAnsi="Calibri Light" w:cs="Calibri Light"/>
                                      <w:lang w:eastAsia="en-AU"/>
                                    </w:rPr>
                                  </w:pPr>
                                  <w:r w:rsidRPr="00C85215">
                                    <w:rPr>
                                      <w:rFonts w:ascii="Calibri Light" w:eastAsia="Times New Roman" w:hAnsi="Calibri Light" w:cs="Calibri Light"/>
                                      <w:lang w:eastAsia="en-AU"/>
                                    </w:rPr>
                                    <w:t>15.2 g</w:t>
                                  </w:r>
                                </w:p>
                              </w:tc>
                            </w:tr>
                            <w:tr w:rsidR="007D08CC" w:rsidRPr="00C85215" w14:paraId="432668F4" w14:textId="77777777" w:rsidTr="007D08CC">
                              <w:tc>
                                <w:tcPr>
                                  <w:tcW w:w="2268" w:type="dxa"/>
                                  <w:tcBorders>
                                    <w:top w:val="single" w:sz="8" w:space="0" w:color="A3A3A3"/>
                                    <w:left w:val="single" w:sz="8" w:space="0" w:color="A3A3A3"/>
                                    <w:bottom w:val="single" w:sz="8" w:space="0" w:color="A3A3A3"/>
                                    <w:right w:val="single" w:sz="8" w:space="0" w:color="A3A3A3"/>
                                  </w:tcBorders>
                                  <w:shd w:val="clear" w:color="auto" w:fill="FFFFFF" w:themeFill="background1"/>
                                  <w:tcMar>
                                    <w:top w:w="40" w:type="dxa"/>
                                    <w:left w:w="60" w:type="dxa"/>
                                    <w:bottom w:w="40" w:type="dxa"/>
                                    <w:right w:w="60" w:type="dxa"/>
                                  </w:tcMar>
                                  <w:hideMark/>
                                </w:tcPr>
                                <w:p w14:paraId="6346691D" w14:textId="77777777" w:rsidR="007D08CC" w:rsidRPr="00C85215" w:rsidRDefault="007D08CC" w:rsidP="007D08CC">
                                  <w:pPr>
                                    <w:spacing w:after="0" w:line="240" w:lineRule="auto"/>
                                    <w:rPr>
                                      <w:rFonts w:ascii="Calibri Light" w:eastAsia="Times New Roman" w:hAnsi="Calibri Light" w:cs="Calibri Light"/>
                                      <w:lang w:eastAsia="en-AU"/>
                                    </w:rPr>
                                  </w:pPr>
                                  <w:r w:rsidRPr="00C85215">
                                    <w:rPr>
                                      <w:rFonts w:ascii="Calibri Light" w:eastAsia="Times New Roman" w:hAnsi="Calibri Light" w:cs="Calibri Light"/>
                                      <w:lang w:eastAsia="en-AU"/>
                                    </w:rPr>
                                    <w:t>dietary fibre</w:t>
                                  </w:r>
                                </w:p>
                              </w:tc>
                              <w:tc>
                                <w:tcPr>
                                  <w:tcW w:w="4194" w:type="dxa"/>
                                  <w:tcBorders>
                                    <w:top w:val="single" w:sz="8" w:space="0" w:color="A3A3A3"/>
                                    <w:left w:val="single" w:sz="8" w:space="0" w:color="A3A3A3"/>
                                    <w:bottom w:val="single" w:sz="8" w:space="0" w:color="A3A3A3"/>
                                    <w:right w:val="single" w:sz="8" w:space="0" w:color="A3A3A3"/>
                                  </w:tcBorders>
                                  <w:shd w:val="clear" w:color="auto" w:fill="FFFFFF" w:themeFill="background1"/>
                                  <w:tcMar>
                                    <w:top w:w="40" w:type="dxa"/>
                                    <w:left w:w="60" w:type="dxa"/>
                                    <w:bottom w:w="40" w:type="dxa"/>
                                    <w:right w:w="60" w:type="dxa"/>
                                  </w:tcMar>
                                  <w:hideMark/>
                                </w:tcPr>
                                <w:p w14:paraId="1F3B5B33" w14:textId="77777777" w:rsidR="007D08CC" w:rsidRPr="00C85215" w:rsidRDefault="007D08CC" w:rsidP="007D08CC">
                                  <w:pPr>
                                    <w:spacing w:after="0" w:line="240" w:lineRule="auto"/>
                                    <w:rPr>
                                      <w:rFonts w:ascii="Calibri Light" w:eastAsia="Times New Roman" w:hAnsi="Calibri Light" w:cs="Calibri Light"/>
                                      <w:lang w:eastAsia="en-AU"/>
                                    </w:rPr>
                                  </w:pPr>
                                  <w:r w:rsidRPr="00C85215">
                                    <w:rPr>
                                      <w:rFonts w:ascii="Calibri Light" w:eastAsia="Times New Roman" w:hAnsi="Calibri Light" w:cs="Calibri Light"/>
                                      <w:lang w:eastAsia="en-AU"/>
                                    </w:rPr>
                                    <w:t>5.2 g</w:t>
                                  </w:r>
                                </w:p>
                              </w:tc>
                            </w:tr>
                            <w:tr w:rsidR="007D08CC" w:rsidRPr="00C85215" w14:paraId="6DF92BE4" w14:textId="77777777" w:rsidTr="007D08CC">
                              <w:tc>
                                <w:tcPr>
                                  <w:tcW w:w="2268" w:type="dxa"/>
                                  <w:tcBorders>
                                    <w:top w:val="single" w:sz="8" w:space="0" w:color="A3A3A3"/>
                                    <w:left w:val="single" w:sz="8" w:space="0" w:color="A3A3A3"/>
                                    <w:bottom w:val="single" w:sz="8" w:space="0" w:color="A3A3A3"/>
                                    <w:right w:val="single" w:sz="8" w:space="0" w:color="A3A3A3"/>
                                  </w:tcBorders>
                                  <w:shd w:val="clear" w:color="auto" w:fill="FFFFFF" w:themeFill="background1"/>
                                  <w:tcMar>
                                    <w:top w:w="40" w:type="dxa"/>
                                    <w:left w:w="60" w:type="dxa"/>
                                    <w:bottom w:w="40" w:type="dxa"/>
                                    <w:right w:w="60" w:type="dxa"/>
                                  </w:tcMar>
                                  <w:hideMark/>
                                </w:tcPr>
                                <w:p w14:paraId="33951FAC" w14:textId="77777777" w:rsidR="007D08CC" w:rsidRPr="00C85215" w:rsidRDefault="007D08CC" w:rsidP="007D08CC">
                                  <w:pPr>
                                    <w:spacing w:after="0" w:line="240" w:lineRule="auto"/>
                                    <w:rPr>
                                      <w:rFonts w:ascii="Calibri Light" w:eastAsia="Times New Roman" w:hAnsi="Calibri Light" w:cs="Calibri Light"/>
                                      <w:lang w:eastAsia="en-AU"/>
                                    </w:rPr>
                                  </w:pPr>
                                  <w:r w:rsidRPr="00C85215">
                                    <w:rPr>
                                      <w:rFonts w:ascii="Calibri Light" w:eastAsia="Times New Roman" w:hAnsi="Calibri Light" w:cs="Calibri Light"/>
                                      <w:lang w:eastAsia="en-AU"/>
                                    </w:rPr>
                                    <w:t>sodium</w:t>
                                  </w:r>
                                </w:p>
                              </w:tc>
                              <w:tc>
                                <w:tcPr>
                                  <w:tcW w:w="4194" w:type="dxa"/>
                                  <w:tcBorders>
                                    <w:top w:val="single" w:sz="8" w:space="0" w:color="A3A3A3"/>
                                    <w:left w:val="single" w:sz="8" w:space="0" w:color="A3A3A3"/>
                                    <w:bottom w:val="single" w:sz="8" w:space="0" w:color="A3A3A3"/>
                                    <w:right w:val="single" w:sz="8" w:space="0" w:color="A3A3A3"/>
                                  </w:tcBorders>
                                  <w:shd w:val="clear" w:color="auto" w:fill="FFFFFF" w:themeFill="background1"/>
                                  <w:tcMar>
                                    <w:top w:w="40" w:type="dxa"/>
                                    <w:left w:w="60" w:type="dxa"/>
                                    <w:bottom w:w="40" w:type="dxa"/>
                                    <w:right w:w="60" w:type="dxa"/>
                                  </w:tcMar>
                                  <w:hideMark/>
                                </w:tcPr>
                                <w:p w14:paraId="7AECEAD0" w14:textId="77777777" w:rsidR="007D08CC" w:rsidRPr="00C85215" w:rsidRDefault="007D08CC" w:rsidP="007D08CC">
                                  <w:pPr>
                                    <w:spacing w:after="0" w:line="240" w:lineRule="auto"/>
                                    <w:rPr>
                                      <w:rFonts w:ascii="Calibri Light" w:eastAsia="Times New Roman" w:hAnsi="Calibri Light" w:cs="Calibri Light"/>
                                      <w:lang w:eastAsia="en-AU"/>
                                    </w:rPr>
                                  </w:pPr>
                                  <w:r w:rsidRPr="00C85215">
                                    <w:rPr>
                                      <w:rFonts w:ascii="Calibri Light" w:eastAsia="Times New Roman" w:hAnsi="Calibri Light" w:cs="Calibri Light"/>
                                      <w:lang w:eastAsia="en-AU"/>
                                    </w:rPr>
                                    <w:t>5.7 mg</w:t>
                                  </w:r>
                                </w:p>
                              </w:tc>
                            </w:tr>
                          </w:tbl>
                          <w:p w14:paraId="45C3A92B" w14:textId="73D689C8" w:rsidR="007D08CC" w:rsidRDefault="007D08CC"/>
                        </w:txbxContent>
                      </v:textbox>
                      <w10:wrap type="square"/>
                    </v:shape>
                  </w:pict>
                </mc:Fallback>
              </mc:AlternateContent>
            </w:r>
            <w:r w:rsidR="002136BC" w:rsidRPr="00604200">
              <w:rPr>
                <w:rFonts w:ascii="Calibri" w:eastAsia="Times New Roman" w:hAnsi="Calibri" w:cs="Calibri"/>
                <w:b/>
                <w:bCs/>
                <w:color w:val="2E75B5"/>
                <w:sz w:val="24"/>
                <w:szCs w:val="24"/>
                <w:lang w:eastAsia="en-AU"/>
              </w:rPr>
              <w:t>Introduction</w:t>
            </w:r>
          </w:p>
          <w:p w14:paraId="4DDA2416" w14:textId="5522840A" w:rsidR="002136BC" w:rsidRPr="002136BC" w:rsidRDefault="002136BC" w:rsidP="002136BC">
            <w:pPr>
              <w:spacing w:after="0" w:line="240" w:lineRule="auto"/>
              <w:rPr>
                <w:rFonts w:ascii="Calibri" w:eastAsia="Times New Roman" w:hAnsi="Calibri" w:cs="Calibri"/>
                <w:lang w:eastAsia="en-AU"/>
              </w:rPr>
            </w:pPr>
            <w:r w:rsidRPr="002136BC">
              <w:rPr>
                <w:rFonts w:ascii="Calibri" w:eastAsia="Times New Roman" w:hAnsi="Calibri" w:cs="Calibri"/>
                <w:lang w:eastAsia="en-AU"/>
              </w:rPr>
              <w:t>Astronauts follow a set diet and exercise program in space as weightlessness can result in losses of up to 2% bone density per month. In comparison, older people lose 1% to 2% bone density in one year on Earth.</w:t>
            </w:r>
          </w:p>
          <w:p w14:paraId="44A73257" w14:textId="77777777" w:rsidR="002136BC" w:rsidRPr="002136BC" w:rsidRDefault="002136BC" w:rsidP="002136BC">
            <w:pPr>
              <w:spacing w:after="0" w:line="240" w:lineRule="auto"/>
              <w:rPr>
                <w:rFonts w:ascii="Calibri" w:eastAsia="Times New Roman" w:hAnsi="Calibri" w:cs="Calibri"/>
                <w:lang w:eastAsia="en-AU"/>
              </w:rPr>
            </w:pPr>
            <w:r w:rsidRPr="002136BC">
              <w:rPr>
                <w:rFonts w:ascii="Calibri" w:eastAsia="Times New Roman" w:hAnsi="Calibri" w:cs="Calibri"/>
                <w:lang w:eastAsia="en-AU"/>
              </w:rPr>
              <w:t>Protein is one of the lesser known factors that contributes to bone health. Higher protein intake is associated with increased bone density. In recent years, scientists have identified alanine, arginine, glutamic acid, glycine, and proline as important to the maintenance of bone density.</w:t>
            </w:r>
          </w:p>
          <w:p w14:paraId="5D42FEFB" w14:textId="77777777" w:rsidR="002136BC" w:rsidRPr="002136BC" w:rsidRDefault="002136BC" w:rsidP="002136BC">
            <w:pPr>
              <w:spacing w:after="0" w:line="240" w:lineRule="auto"/>
              <w:rPr>
                <w:rFonts w:ascii="Calibri" w:eastAsia="Times New Roman" w:hAnsi="Calibri" w:cs="Calibri"/>
                <w:lang w:eastAsia="en-AU"/>
              </w:rPr>
            </w:pPr>
            <w:r w:rsidRPr="002136BC">
              <w:rPr>
                <w:rFonts w:ascii="Calibri" w:eastAsia="Times New Roman" w:hAnsi="Calibri" w:cs="Calibri"/>
                <w:lang w:eastAsia="en-AU"/>
              </w:rPr>
              <w:t xml:space="preserve"> </w:t>
            </w:r>
          </w:p>
          <w:p w14:paraId="65858F92" w14:textId="77777777" w:rsidR="002136BC" w:rsidRDefault="002136BC" w:rsidP="002136BC">
            <w:pPr>
              <w:spacing w:after="0" w:line="240" w:lineRule="auto"/>
              <w:textAlignment w:val="center"/>
              <w:rPr>
                <w:rFonts w:ascii="Calibri" w:eastAsia="Times New Roman" w:hAnsi="Calibri" w:cs="Calibri"/>
                <w:lang w:eastAsia="en-AU"/>
              </w:rPr>
            </w:pPr>
            <w:r w:rsidRPr="002136BC">
              <w:rPr>
                <w:rFonts w:ascii="Calibri" w:eastAsia="Times New Roman" w:hAnsi="Calibri" w:cs="Calibri"/>
                <w:lang w:eastAsia="en-AU"/>
              </w:rPr>
              <w:t>A nutritionist has designed a menu plan for astronaut, Amira Abdella, who will be spending two months on the International Space Station. Amira will eat three meals per day when she is in space. The nutrition information for a breakfast meal is listed in the table below along with Amira’s body mass. The nutritionist has calculated that she will require 8640 kJ of energy per day and 0.8 g of protein per kg of body mass.</w:t>
            </w:r>
          </w:p>
          <w:p w14:paraId="231CDCC7" w14:textId="77777777" w:rsidR="002136BC" w:rsidRDefault="002136BC" w:rsidP="002136BC">
            <w:pPr>
              <w:spacing w:after="0" w:line="240" w:lineRule="auto"/>
              <w:textAlignment w:val="center"/>
              <w:rPr>
                <w:rFonts w:ascii="Calibri" w:eastAsia="Times New Roman" w:hAnsi="Calibri" w:cs="Calibri"/>
                <w:lang w:eastAsia="en-AU"/>
              </w:rPr>
            </w:pPr>
          </w:p>
          <w:p w14:paraId="63A53E80" w14:textId="49FE27ED" w:rsidR="003B4D5B" w:rsidRPr="00604200" w:rsidRDefault="003B4D5B" w:rsidP="003B4D5B">
            <w:pPr>
              <w:spacing w:before="40" w:after="0" w:line="240" w:lineRule="auto"/>
              <w:outlineLvl w:val="1"/>
              <w:rPr>
                <w:rFonts w:ascii="Calibri" w:eastAsia="Times New Roman" w:hAnsi="Calibri" w:cs="Calibri"/>
                <w:b/>
                <w:bCs/>
                <w:color w:val="2E75B5"/>
                <w:lang w:eastAsia="en-AU"/>
              </w:rPr>
            </w:pPr>
            <w:r w:rsidRPr="00C85215">
              <w:rPr>
                <w:rFonts w:ascii="Calibri" w:eastAsia="Times New Roman" w:hAnsi="Calibri" w:cs="Calibri"/>
                <w:b/>
                <w:bCs/>
                <w:color w:val="2E75B5"/>
                <w:lang w:eastAsia="en-AU"/>
              </w:rPr>
              <w:t>Question 1</w:t>
            </w:r>
          </w:p>
          <w:p w14:paraId="553ACF10" w14:textId="77777777" w:rsidR="003B4D5B" w:rsidRPr="00C85215" w:rsidRDefault="003B4D5B" w:rsidP="003B4D5B">
            <w:pPr>
              <w:spacing w:after="0" w:line="240" w:lineRule="auto"/>
              <w:rPr>
                <w:rFonts w:ascii="Calibri Light" w:eastAsia="Times New Roman" w:hAnsi="Calibri Light" w:cs="Calibri Light"/>
                <w:lang w:eastAsia="en-AU"/>
              </w:rPr>
            </w:pPr>
            <w:r w:rsidRPr="00C85215">
              <w:rPr>
                <w:rFonts w:ascii="Calibri Light" w:eastAsia="Times New Roman" w:hAnsi="Calibri Light" w:cs="Calibri Light"/>
                <w:lang w:eastAsia="en-AU"/>
              </w:rPr>
              <w:t>Use your understanding of Chemistry to complete the nutritionist report. In your answer:</w:t>
            </w:r>
          </w:p>
          <w:p w14:paraId="4C2683CF" w14:textId="77777777" w:rsidR="003B4D5B" w:rsidRPr="00C85215" w:rsidRDefault="003B4D5B" w:rsidP="003B4D5B">
            <w:pPr>
              <w:numPr>
                <w:ilvl w:val="0"/>
                <w:numId w:val="4"/>
              </w:numPr>
              <w:spacing w:after="0" w:line="240" w:lineRule="auto"/>
              <w:textAlignment w:val="center"/>
              <w:rPr>
                <w:rFonts w:ascii="Calibri" w:eastAsia="Times New Roman" w:hAnsi="Calibri" w:cs="Calibri"/>
                <w:sz w:val="24"/>
                <w:szCs w:val="24"/>
                <w:lang w:eastAsia="en-AU"/>
              </w:rPr>
            </w:pPr>
            <w:r w:rsidRPr="00C85215">
              <w:rPr>
                <w:rFonts w:ascii="Calibri Light" w:eastAsia="Times New Roman" w:hAnsi="Calibri Light" w:cs="Calibri Light"/>
                <w:lang w:eastAsia="en-AU"/>
              </w:rPr>
              <w:t>calculate the mass of protein and energy content of the lunch and dinner meals so Amira can meet her daily requirements. State the mass of each macronutrient that should be included in the lunch and dinner meals. Justify your response. (6)</w:t>
            </w:r>
          </w:p>
          <w:p w14:paraId="7C9B84B9" w14:textId="77777777" w:rsidR="003B4D5B" w:rsidRPr="00C85215" w:rsidRDefault="003B4D5B" w:rsidP="003B4D5B">
            <w:pPr>
              <w:numPr>
                <w:ilvl w:val="0"/>
                <w:numId w:val="4"/>
              </w:numPr>
              <w:spacing w:after="0" w:line="240" w:lineRule="auto"/>
              <w:textAlignment w:val="center"/>
              <w:rPr>
                <w:rFonts w:ascii="Calibri" w:eastAsia="Times New Roman" w:hAnsi="Calibri" w:cs="Calibri"/>
                <w:sz w:val="24"/>
                <w:szCs w:val="24"/>
                <w:lang w:eastAsia="en-AU"/>
              </w:rPr>
            </w:pPr>
            <w:r w:rsidRPr="00C85215">
              <w:rPr>
                <w:rFonts w:ascii="Calibri Light" w:eastAsia="Times New Roman" w:hAnsi="Calibri Light" w:cs="Calibri Light"/>
                <w:lang w:eastAsia="en-AU"/>
              </w:rPr>
              <w:t>show the structure of a section of protein with the sequence of monomer units: arginine, glutamic acid and alanine. (3)</w:t>
            </w:r>
          </w:p>
          <w:p w14:paraId="753F95F4" w14:textId="77777777" w:rsidR="003B4D5B" w:rsidRPr="00C85215" w:rsidRDefault="003B4D5B" w:rsidP="003B4D5B">
            <w:pPr>
              <w:numPr>
                <w:ilvl w:val="0"/>
                <w:numId w:val="4"/>
              </w:numPr>
              <w:spacing w:after="0" w:line="240" w:lineRule="auto"/>
              <w:textAlignment w:val="center"/>
              <w:rPr>
                <w:rFonts w:ascii="Calibri" w:eastAsia="Times New Roman" w:hAnsi="Calibri" w:cs="Calibri"/>
                <w:sz w:val="24"/>
                <w:szCs w:val="24"/>
                <w:lang w:eastAsia="en-AU"/>
              </w:rPr>
            </w:pPr>
            <w:r w:rsidRPr="00C85215">
              <w:rPr>
                <w:rFonts w:ascii="Calibri Light" w:eastAsia="Times New Roman" w:hAnsi="Calibri Light" w:cs="Calibri Light"/>
                <w:lang w:eastAsia="en-AU"/>
              </w:rPr>
              <w:t>use the above structure to demonstrate your understanding of the metabolism of proteins in the human body to form monomers and the formation of larger macromolecules by condensation reactions. Identify the enzymes that are used to metabolise proteins and where the breakdown occurs. (5)</w:t>
            </w:r>
          </w:p>
          <w:p w14:paraId="5088619C" w14:textId="2368AF73" w:rsidR="003B4D5B" w:rsidRDefault="003B4D5B" w:rsidP="002136BC">
            <w:pPr>
              <w:spacing w:after="0" w:line="240" w:lineRule="auto"/>
              <w:textAlignment w:val="center"/>
              <w:rPr>
                <w:rFonts w:ascii="Calibri" w:eastAsia="Times New Roman" w:hAnsi="Calibri" w:cs="Calibri"/>
                <w:lang w:eastAsia="en-AU"/>
              </w:rPr>
            </w:pPr>
          </w:p>
          <w:p w14:paraId="021F815C" w14:textId="695C2479" w:rsidR="003B4D5B" w:rsidRPr="00604200" w:rsidRDefault="003B4D5B" w:rsidP="002136BC">
            <w:pPr>
              <w:spacing w:after="0" w:line="240" w:lineRule="auto"/>
              <w:textAlignment w:val="center"/>
              <w:rPr>
                <w:rFonts w:ascii="Calibri" w:eastAsia="Times New Roman" w:hAnsi="Calibri" w:cs="Calibri"/>
                <w:b/>
                <w:bCs/>
                <w:color w:val="2E75B5"/>
                <w:lang w:eastAsia="en-AU"/>
              </w:rPr>
            </w:pPr>
            <w:r w:rsidRPr="00604200">
              <w:rPr>
                <w:rFonts w:ascii="Calibri" w:eastAsia="Times New Roman" w:hAnsi="Calibri" w:cs="Calibri"/>
                <w:b/>
                <w:bCs/>
                <w:color w:val="2E75B5"/>
                <w:lang w:eastAsia="en-AU"/>
              </w:rPr>
              <w:t>Question 2</w:t>
            </w:r>
          </w:p>
          <w:p w14:paraId="31178227" w14:textId="2DBC6FC5" w:rsidR="003B4D5B" w:rsidRDefault="003B4D5B" w:rsidP="007D08CC">
            <w:pPr>
              <w:spacing w:line="240" w:lineRule="auto"/>
              <w:rPr>
                <w:rFonts w:ascii="Calibri Light" w:eastAsia="Times New Roman" w:hAnsi="Calibri Light" w:cs="Calibri Light"/>
                <w:lang w:eastAsia="en-AU"/>
              </w:rPr>
            </w:pPr>
            <w:r w:rsidRPr="00C85215">
              <w:rPr>
                <w:rFonts w:ascii="Calibri Light" w:eastAsia="Times New Roman" w:hAnsi="Calibri Light" w:cs="Calibri Light"/>
                <w:lang w:eastAsia="en-AU"/>
              </w:rPr>
              <w:t>The nutritionist measures the energy content of each meal in a bomb calorimeter.  He is unsure whether to use electrical or chemical calibration to standardise the instrument.</w:t>
            </w:r>
            <w:r w:rsidR="007D08CC">
              <w:rPr>
                <w:rFonts w:ascii="Calibri Light" w:eastAsia="Times New Roman" w:hAnsi="Calibri Light" w:cs="Calibri Light"/>
                <w:lang w:eastAsia="en-AU"/>
              </w:rPr>
              <w:t xml:space="preserve"> </w:t>
            </w:r>
            <w:r w:rsidRPr="00C85215">
              <w:rPr>
                <w:rFonts w:ascii="Calibri Light" w:eastAsia="Times New Roman" w:hAnsi="Calibri Light" w:cs="Calibri Light"/>
                <w:lang w:eastAsia="en-AU"/>
              </w:rPr>
              <w:t xml:space="preserve">Identify which calibration method the nutritionist should use. (6) </w:t>
            </w:r>
          </w:p>
          <w:p w14:paraId="2B8C7FBF" w14:textId="5139CA6C" w:rsidR="003B4D5B" w:rsidRPr="00C85215" w:rsidRDefault="003B4D5B" w:rsidP="007D08CC">
            <w:pPr>
              <w:spacing w:after="0" w:line="240" w:lineRule="auto"/>
              <w:rPr>
                <w:rFonts w:ascii="Calibri Light" w:eastAsia="Times New Roman" w:hAnsi="Calibri Light" w:cs="Calibri Light"/>
                <w:lang w:eastAsia="en-AU"/>
              </w:rPr>
            </w:pPr>
            <w:r w:rsidRPr="00C85215">
              <w:rPr>
                <w:rFonts w:ascii="Calibri Light" w:eastAsia="Times New Roman" w:hAnsi="Calibri Light" w:cs="Calibri Light"/>
                <w:lang w:eastAsia="en-AU"/>
              </w:rPr>
              <w:t>Justify your response by:</w:t>
            </w:r>
          </w:p>
          <w:p w14:paraId="480D9F39" w14:textId="77777777" w:rsidR="003B4D5B" w:rsidRPr="00C85215" w:rsidRDefault="003B4D5B" w:rsidP="003B4D5B">
            <w:pPr>
              <w:numPr>
                <w:ilvl w:val="1"/>
                <w:numId w:val="4"/>
              </w:numPr>
              <w:tabs>
                <w:tab w:val="clear" w:pos="1440"/>
                <w:tab w:val="num" w:pos="435"/>
              </w:tabs>
              <w:spacing w:after="0" w:line="240" w:lineRule="auto"/>
              <w:ind w:left="1260"/>
              <w:textAlignment w:val="center"/>
              <w:rPr>
                <w:rFonts w:ascii="Calibri" w:eastAsia="Times New Roman" w:hAnsi="Calibri" w:cs="Calibri"/>
                <w:sz w:val="24"/>
                <w:szCs w:val="24"/>
                <w:lang w:eastAsia="en-AU"/>
              </w:rPr>
            </w:pPr>
            <w:r w:rsidRPr="00C85215">
              <w:rPr>
                <w:rFonts w:ascii="Calibri Light" w:eastAsia="Times New Roman" w:hAnsi="Calibri Light" w:cs="Calibri Light"/>
                <w:lang w:eastAsia="en-AU"/>
              </w:rPr>
              <w:t>discussing the advantages of the selected method and disadvantages of the other method.</w:t>
            </w:r>
          </w:p>
          <w:p w14:paraId="0EF02F45" w14:textId="57DC0003" w:rsidR="003B4D5B" w:rsidRPr="003B4D5B" w:rsidRDefault="003B4D5B" w:rsidP="003B4D5B">
            <w:pPr>
              <w:numPr>
                <w:ilvl w:val="1"/>
                <w:numId w:val="4"/>
              </w:numPr>
              <w:tabs>
                <w:tab w:val="clear" w:pos="1440"/>
                <w:tab w:val="num" w:pos="435"/>
              </w:tabs>
              <w:spacing w:line="240" w:lineRule="auto"/>
              <w:ind w:left="1260"/>
              <w:textAlignment w:val="center"/>
              <w:rPr>
                <w:rFonts w:ascii="Calibri" w:eastAsia="Times New Roman" w:hAnsi="Calibri" w:cs="Calibri"/>
                <w:sz w:val="24"/>
                <w:szCs w:val="24"/>
                <w:lang w:eastAsia="en-AU"/>
              </w:rPr>
            </w:pPr>
            <w:r w:rsidRPr="00C85215">
              <w:rPr>
                <w:rFonts w:ascii="Calibri Light" w:eastAsia="Times New Roman" w:hAnsi="Calibri Light" w:cs="Calibri Light"/>
                <w:lang w:eastAsia="en-AU"/>
              </w:rPr>
              <w:t>describing which systematic and/or random errors are minimised by using the selected method</w:t>
            </w:r>
            <w:r>
              <w:rPr>
                <w:rFonts w:ascii="Calibri Light" w:eastAsia="Times New Roman" w:hAnsi="Calibri Light" w:cs="Calibri Light"/>
                <w:lang w:eastAsia="en-AU"/>
              </w:rPr>
              <w:t>.</w:t>
            </w:r>
          </w:p>
          <w:p w14:paraId="6058DF72" w14:textId="10582010" w:rsidR="003B4D5B" w:rsidRPr="00E52C1C" w:rsidRDefault="003B4D5B" w:rsidP="002136BC">
            <w:pPr>
              <w:spacing w:after="0" w:line="240" w:lineRule="auto"/>
              <w:textAlignment w:val="center"/>
              <w:rPr>
                <w:rFonts w:ascii="Calibri" w:eastAsia="Times New Roman" w:hAnsi="Calibri" w:cs="Calibri"/>
                <w:lang w:eastAsia="en-AU"/>
              </w:rPr>
            </w:pPr>
          </w:p>
        </w:tc>
      </w:tr>
    </w:tbl>
    <w:tbl>
      <w:tblPr>
        <w:tblStyle w:val="TableGrid"/>
        <w:tblW w:w="15588" w:type="dxa"/>
        <w:tblBorders>
          <w:top w:val="single" w:sz="4" w:space="0" w:color="D9D9D9"/>
          <w:left w:val="single" w:sz="4" w:space="0" w:color="D9D9D9"/>
          <w:bottom w:val="single" w:sz="4" w:space="0" w:color="D9D9D9"/>
          <w:right w:val="single" w:sz="4" w:space="0" w:color="D9D9D9"/>
          <w:insideH w:val="single" w:sz="4" w:space="0" w:color="D9D9D9"/>
          <w:insideV w:val="single" w:sz="4" w:space="0" w:color="D9D9D9"/>
        </w:tblBorders>
        <w:tblLook w:val="04A0" w:firstRow="1" w:lastRow="0" w:firstColumn="1" w:lastColumn="0" w:noHBand="0" w:noVBand="1"/>
        <w:tblCaption w:val=""/>
        <w:tblDescription w:val=""/>
      </w:tblPr>
      <w:tblGrid>
        <w:gridCol w:w="1818"/>
        <w:gridCol w:w="6399"/>
        <w:gridCol w:w="4252"/>
        <w:gridCol w:w="3119"/>
      </w:tblGrid>
      <w:tr w:rsidR="006537FB" w:rsidRPr="0003735D" w14:paraId="04D7752C" w14:textId="77777777" w:rsidTr="00E7567A">
        <w:tc>
          <w:tcPr>
            <w:tcW w:w="1818" w:type="dxa"/>
            <w:shd w:val="clear" w:color="auto" w:fill="EFF6FB"/>
          </w:tcPr>
          <w:p w14:paraId="4E1D8028" w14:textId="77777777" w:rsidR="006537FB" w:rsidRPr="0003735D" w:rsidRDefault="006537FB" w:rsidP="000A7C93">
            <w:pPr>
              <w:rPr>
                <w:rFonts w:cstheme="majorHAnsi"/>
                <w:b/>
                <w:bCs/>
              </w:rPr>
            </w:pPr>
            <w:r w:rsidRPr="0003735D">
              <w:rPr>
                <w:rFonts w:cstheme="majorHAnsi"/>
                <w:b/>
                <w:bCs/>
              </w:rPr>
              <w:lastRenderedPageBreak/>
              <w:t>Question</w:t>
            </w:r>
          </w:p>
        </w:tc>
        <w:tc>
          <w:tcPr>
            <w:tcW w:w="6399" w:type="dxa"/>
            <w:shd w:val="clear" w:color="auto" w:fill="EFF6FB"/>
          </w:tcPr>
          <w:p w14:paraId="5CCA4C4E" w14:textId="77777777" w:rsidR="006537FB" w:rsidRPr="0003735D" w:rsidRDefault="006537FB" w:rsidP="000A7C93">
            <w:pPr>
              <w:rPr>
                <w:rFonts w:cstheme="majorHAnsi"/>
                <w:b/>
                <w:bCs/>
              </w:rPr>
            </w:pPr>
            <w:r w:rsidRPr="0003735D">
              <w:rPr>
                <w:rFonts w:cstheme="majorHAnsi"/>
                <w:b/>
                <w:bCs/>
              </w:rPr>
              <w:t>Thinking process</w:t>
            </w:r>
          </w:p>
        </w:tc>
        <w:tc>
          <w:tcPr>
            <w:tcW w:w="4252" w:type="dxa"/>
            <w:shd w:val="clear" w:color="auto" w:fill="EFF6FB"/>
          </w:tcPr>
          <w:p w14:paraId="57DE3B01" w14:textId="77777777" w:rsidR="006537FB" w:rsidRPr="0003735D" w:rsidRDefault="006537FB" w:rsidP="000A7C93">
            <w:pPr>
              <w:rPr>
                <w:rFonts w:cstheme="majorHAnsi"/>
                <w:b/>
                <w:bCs/>
              </w:rPr>
            </w:pPr>
            <w:r w:rsidRPr="0003735D">
              <w:rPr>
                <w:rFonts w:cstheme="majorHAnsi"/>
                <w:b/>
                <w:bCs/>
              </w:rPr>
              <w:t>Key Knowledge/ Key Science Skill/ Outcome</w:t>
            </w:r>
          </w:p>
        </w:tc>
        <w:tc>
          <w:tcPr>
            <w:tcW w:w="3119" w:type="dxa"/>
            <w:shd w:val="clear" w:color="auto" w:fill="EFF6FB"/>
          </w:tcPr>
          <w:p w14:paraId="038A7A12" w14:textId="326086EE" w:rsidR="006537FB" w:rsidRPr="0003735D" w:rsidRDefault="006537FB" w:rsidP="000A7C93">
            <w:pPr>
              <w:rPr>
                <w:rFonts w:cstheme="majorHAnsi"/>
                <w:b/>
                <w:bCs/>
              </w:rPr>
            </w:pPr>
            <w:r w:rsidRPr="0003735D">
              <w:rPr>
                <w:rFonts w:cstheme="majorHAnsi"/>
                <w:b/>
                <w:bCs/>
              </w:rPr>
              <w:t xml:space="preserve"> SOLO</w:t>
            </w:r>
            <w:r>
              <w:rPr>
                <w:rFonts w:cstheme="majorHAnsi"/>
                <w:b/>
                <w:bCs/>
              </w:rPr>
              <w:t>/Blooms/Level of Thinking</w:t>
            </w:r>
          </w:p>
        </w:tc>
      </w:tr>
      <w:tr w:rsidR="006537FB" w:rsidRPr="0003735D" w14:paraId="08BF3C8F" w14:textId="77777777" w:rsidTr="00E7567A">
        <w:tc>
          <w:tcPr>
            <w:tcW w:w="1818" w:type="dxa"/>
          </w:tcPr>
          <w:p w14:paraId="58B6C065" w14:textId="77777777" w:rsidR="006537FB" w:rsidRPr="003B4D5B" w:rsidRDefault="006537FB" w:rsidP="000A7C93">
            <w:pPr>
              <w:rPr>
                <w:rFonts w:cstheme="majorHAnsi"/>
              </w:rPr>
            </w:pPr>
            <w:r w:rsidRPr="003B4D5B">
              <w:rPr>
                <w:rFonts w:cstheme="majorHAnsi"/>
              </w:rPr>
              <w:t>Calculate the mass of protein required to meet her daily requirements</w:t>
            </w:r>
          </w:p>
        </w:tc>
        <w:tc>
          <w:tcPr>
            <w:tcW w:w="6399" w:type="dxa"/>
          </w:tcPr>
          <w:p w14:paraId="75FFD15C" w14:textId="77777777" w:rsidR="006537FB" w:rsidRPr="0003735D" w:rsidRDefault="006537FB" w:rsidP="000A7C93">
            <w:pPr>
              <w:rPr>
                <w:rFonts w:cstheme="majorHAnsi"/>
                <w:sz w:val="20"/>
                <w:szCs w:val="20"/>
              </w:rPr>
            </w:pPr>
            <w:r w:rsidRPr="00AA689C">
              <w:rPr>
                <w:rFonts w:cstheme="majorHAnsi"/>
                <w:sz w:val="20"/>
                <w:szCs w:val="20"/>
              </w:rPr>
              <w:t>Apply understanding of how to use dimension analysis to determine the protein concentration from the value provided of 0.8 g per kg of body mass.</w:t>
            </w:r>
            <w:r>
              <w:rPr>
                <w:rFonts w:cstheme="majorHAnsi"/>
                <w:sz w:val="20"/>
                <w:szCs w:val="20"/>
              </w:rPr>
              <w:t xml:space="preserve"> 0.8 g.kg</w:t>
            </w:r>
            <w:r w:rsidRPr="00AA689C">
              <w:rPr>
                <w:rFonts w:cstheme="majorHAnsi"/>
                <w:sz w:val="20"/>
                <w:szCs w:val="20"/>
                <w:vertAlign w:val="superscript"/>
              </w:rPr>
              <w:t>-1</w:t>
            </w:r>
            <w:r>
              <w:rPr>
                <w:rFonts w:cstheme="majorHAnsi"/>
                <w:sz w:val="20"/>
                <w:szCs w:val="20"/>
              </w:rPr>
              <w:t xml:space="preserve"> x 65 = 52 g of protein required (MOT 1). The amount supplied by breakfast is 19 </w:t>
            </w:r>
            <w:proofErr w:type="gramStart"/>
            <w:r>
              <w:rPr>
                <w:rFonts w:cstheme="majorHAnsi"/>
                <w:sz w:val="20"/>
                <w:szCs w:val="20"/>
              </w:rPr>
              <w:t>g</w:t>
            </w:r>
            <w:proofErr w:type="gramEnd"/>
            <w:r>
              <w:rPr>
                <w:rFonts w:cstheme="majorHAnsi"/>
                <w:sz w:val="20"/>
                <w:szCs w:val="20"/>
              </w:rPr>
              <w:t xml:space="preserve"> so an additional 33 g is required.</w:t>
            </w:r>
          </w:p>
        </w:tc>
        <w:tc>
          <w:tcPr>
            <w:tcW w:w="4252" w:type="dxa"/>
          </w:tcPr>
          <w:p w14:paraId="720F9B1F" w14:textId="77777777" w:rsidR="006537FB" w:rsidRPr="003B4D5B" w:rsidRDefault="006537FB" w:rsidP="000A7C93">
            <w:pPr>
              <w:rPr>
                <w:rFonts w:cstheme="majorHAnsi"/>
              </w:rPr>
            </w:pPr>
            <w:r w:rsidRPr="003B4D5B">
              <w:rPr>
                <w:rFonts w:cstheme="majorHAnsi"/>
              </w:rPr>
              <w:t>the comparison of energy values of carbohydrates, proteins and fats and oils</w:t>
            </w:r>
          </w:p>
        </w:tc>
        <w:tc>
          <w:tcPr>
            <w:tcW w:w="3119" w:type="dxa"/>
          </w:tcPr>
          <w:p w14:paraId="5BBEF942" w14:textId="5FC95126" w:rsidR="006537FB" w:rsidRPr="003B4D5B" w:rsidRDefault="006537FB" w:rsidP="000A7C93">
            <w:pPr>
              <w:rPr>
                <w:rFonts w:cstheme="majorHAnsi"/>
              </w:rPr>
            </w:pPr>
            <w:r>
              <w:rPr>
                <w:rFonts w:cstheme="majorHAnsi"/>
              </w:rPr>
              <w:t>Multistructural, apply, MOT(1)</w:t>
            </w:r>
          </w:p>
          <w:p w14:paraId="486D42B3" w14:textId="77777777" w:rsidR="006537FB" w:rsidRPr="003B4D5B" w:rsidRDefault="006537FB" w:rsidP="000A7C93">
            <w:pPr>
              <w:rPr>
                <w:rFonts w:cstheme="majorHAnsi"/>
              </w:rPr>
            </w:pPr>
          </w:p>
        </w:tc>
      </w:tr>
      <w:tr w:rsidR="006537FB" w:rsidRPr="0003735D" w14:paraId="60E846B6" w14:textId="77777777" w:rsidTr="00E7567A">
        <w:tc>
          <w:tcPr>
            <w:tcW w:w="1818" w:type="dxa"/>
          </w:tcPr>
          <w:p w14:paraId="2B82E4BC" w14:textId="77777777" w:rsidR="006537FB" w:rsidRPr="003B4D5B" w:rsidRDefault="006537FB" w:rsidP="000A7C93">
            <w:pPr>
              <w:rPr>
                <w:rFonts w:cstheme="majorHAnsi"/>
              </w:rPr>
            </w:pPr>
            <w:r w:rsidRPr="003B4D5B">
              <w:rPr>
                <w:rFonts w:cstheme="majorHAnsi"/>
              </w:rPr>
              <w:t>Calculate the additional energy content for Amira to meet her energy requirements.</w:t>
            </w:r>
          </w:p>
        </w:tc>
        <w:tc>
          <w:tcPr>
            <w:tcW w:w="6399" w:type="dxa"/>
          </w:tcPr>
          <w:p w14:paraId="578DCF45" w14:textId="77777777" w:rsidR="006537FB" w:rsidRPr="00AA689C" w:rsidRDefault="006537FB" w:rsidP="000A7C93">
            <w:pPr>
              <w:rPr>
                <w:rFonts w:cstheme="majorHAnsi"/>
                <w:sz w:val="20"/>
                <w:szCs w:val="20"/>
              </w:rPr>
            </w:pPr>
            <w:r w:rsidRPr="00AA689C">
              <w:rPr>
                <w:rFonts w:cstheme="majorHAnsi"/>
                <w:sz w:val="20"/>
                <w:szCs w:val="20"/>
              </w:rPr>
              <w:t xml:space="preserve">1. Analyse table: average serving size = </w:t>
            </w:r>
            <w:r>
              <w:rPr>
                <w:rFonts w:cstheme="majorHAnsi"/>
                <w:sz w:val="20"/>
                <w:szCs w:val="20"/>
              </w:rPr>
              <w:t xml:space="preserve">200 </w:t>
            </w:r>
            <w:r w:rsidRPr="00AA689C">
              <w:rPr>
                <w:rFonts w:cstheme="majorHAnsi"/>
                <w:sz w:val="20"/>
                <w:szCs w:val="20"/>
              </w:rPr>
              <w:t>g</w:t>
            </w:r>
            <w:r>
              <w:rPr>
                <w:rFonts w:cstheme="majorHAnsi"/>
                <w:sz w:val="20"/>
                <w:szCs w:val="20"/>
              </w:rPr>
              <w:t xml:space="preserve"> which is twice the mass as the average given per quantity.</w:t>
            </w:r>
          </w:p>
          <w:p w14:paraId="76557523" w14:textId="77777777" w:rsidR="006537FB" w:rsidRPr="00AA689C" w:rsidRDefault="006537FB" w:rsidP="000A7C93">
            <w:pPr>
              <w:rPr>
                <w:rFonts w:cstheme="majorHAnsi"/>
                <w:sz w:val="20"/>
                <w:szCs w:val="20"/>
              </w:rPr>
            </w:pPr>
            <w:r w:rsidRPr="00AA689C">
              <w:rPr>
                <w:rFonts w:cstheme="majorHAnsi"/>
                <w:sz w:val="20"/>
                <w:szCs w:val="20"/>
              </w:rPr>
              <w:t xml:space="preserve">2. Refer to the data book to determine the energy content for each food group per gram. </w:t>
            </w:r>
          </w:p>
          <w:p w14:paraId="477BAF35" w14:textId="77777777" w:rsidR="006537FB" w:rsidRPr="00860DB3" w:rsidRDefault="006537FB" w:rsidP="000A7C93">
            <w:pPr>
              <w:rPr>
                <w:rFonts w:cstheme="majorHAnsi"/>
                <w:sz w:val="20"/>
                <w:szCs w:val="20"/>
              </w:rPr>
            </w:pPr>
            <w:r w:rsidRPr="00AA689C">
              <w:rPr>
                <w:rFonts w:cstheme="majorHAnsi"/>
                <w:sz w:val="20"/>
                <w:szCs w:val="20"/>
              </w:rPr>
              <w:t>C</w:t>
            </w:r>
            <w:r w:rsidRPr="00860DB3">
              <w:rPr>
                <w:rFonts w:cstheme="majorHAnsi"/>
                <w:sz w:val="20"/>
                <w:szCs w:val="20"/>
              </w:rPr>
              <w:t>alculate the total energy for 100g.</w:t>
            </w:r>
          </w:p>
          <w:p w14:paraId="6EFD68E1" w14:textId="77777777" w:rsidR="006537FB" w:rsidRPr="00860DB3" w:rsidRDefault="006537FB" w:rsidP="000A7C93">
            <w:pPr>
              <w:rPr>
                <w:rFonts w:cstheme="majorHAnsi"/>
                <w:sz w:val="20"/>
                <w:szCs w:val="20"/>
              </w:rPr>
            </w:pPr>
            <w:r w:rsidRPr="00860DB3">
              <w:rPr>
                <w:rFonts w:cstheme="majorHAnsi"/>
                <w:sz w:val="20"/>
                <w:szCs w:val="20"/>
              </w:rPr>
              <w:t xml:space="preserve">Protein = </w:t>
            </w:r>
            <w:r>
              <w:rPr>
                <w:rFonts w:cstheme="majorHAnsi"/>
                <w:sz w:val="20"/>
                <w:szCs w:val="20"/>
              </w:rPr>
              <w:t>9</w:t>
            </w:r>
            <w:r w:rsidRPr="00860DB3">
              <w:rPr>
                <w:rFonts w:cstheme="majorHAnsi"/>
                <w:sz w:val="20"/>
                <w:szCs w:val="20"/>
              </w:rPr>
              <w:t xml:space="preserve">.5 x 17 = </w:t>
            </w:r>
            <w:r>
              <w:rPr>
                <w:rFonts w:cstheme="majorHAnsi"/>
                <w:sz w:val="20"/>
                <w:szCs w:val="20"/>
              </w:rPr>
              <w:t>161.5</w:t>
            </w:r>
            <w:r w:rsidRPr="00860DB3">
              <w:rPr>
                <w:rFonts w:cstheme="majorHAnsi"/>
                <w:sz w:val="20"/>
                <w:szCs w:val="20"/>
              </w:rPr>
              <w:t xml:space="preserve"> kJ</w:t>
            </w:r>
          </w:p>
          <w:p w14:paraId="0AAD7DC5" w14:textId="77777777" w:rsidR="006537FB" w:rsidRPr="00860DB3" w:rsidRDefault="006537FB" w:rsidP="000A7C93">
            <w:pPr>
              <w:rPr>
                <w:rFonts w:cstheme="majorHAnsi"/>
                <w:sz w:val="20"/>
                <w:szCs w:val="20"/>
              </w:rPr>
            </w:pPr>
            <w:r w:rsidRPr="00860DB3">
              <w:rPr>
                <w:rFonts w:cstheme="majorHAnsi"/>
                <w:sz w:val="20"/>
                <w:szCs w:val="20"/>
              </w:rPr>
              <w:t>Fat = 15.9 x 37 = 588.3 kJ</w:t>
            </w:r>
          </w:p>
          <w:p w14:paraId="3CBEB620" w14:textId="77777777" w:rsidR="006537FB" w:rsidRPr="00860DB3" w:rsidRDefault="006537FB" w:rsidP="000A7C93">
            <w:pPr>
              <w:rPr>
                <w:rFonts w:cstheme="majorHAnsi"/>
                <w:sz w:val="20"/>
                <w:szCs w:val="20"/>
              </w:rPr>
            </w:pPr>
            <w:r w:rsidRPr="00860DB3">
              <w:rPr>
                <w:rFonts w:cstheme="majorHAnsi"/>
                <w:sz w:val="20"/>
                <w:szCs w:val="20"/>
              </w:rPr>
              <w:t xml:space="preserve">Carbs = </w:t>
            </w:r>
            <w:r>
              <w:rPr>
                <w:rFonts w:cstheme="majorHAnsi"/>
                <w:sz w:val="20"/>
                <w:szCs w:val="20"/>
              </w:rPr>
              <w:t>48</w:t>
            </w:r>
            <w:r w:rsidRPr="00860DB3">
              <w:rPr>
                <w:rFonts w:cstheme="majorHAnsi"/>
                <w:sz w:val="20"/>
                <w:szCs w:val="20"/>
              </w:rPr>
              <w:t>.8 x 16 = 7</w:t>
            </w:r>
            <w:r>
              <w:rPr>
                <w:rFonts w:cstheme="majorHAnsi"/>
                <w:sz w:val="20"/>
                <w:szCs w:val="20"/>
              </w:rPr>
              <w:t>80.8</w:t>
            </w:r>
            <w:r w:rsidRPr="00860DB3">
              <w:rPr>
                <w:rFonts w:cstheme="majorHAnsi"/>
                <w:sz w:val="20"/>
                <w:szCs w:val="20"/>
              </w:rPr>
              <w:t xml:space="preserve"> kJ</w:t>
            </w:r>
          </w:p>
          <w:p w14:paraId="7B5DAF01" w14:textId="77777777" w:rsidR="006537FB" w:rsidRDefault="006537FB" w:rsidP="000A7C93">
            <w:pPr>
              <w:rPr>
                <w:rFonts w:cstheme="majorHAnsi"/>
                <w:sz w:val="20"/>
                <w:szCs w:val="20"/>
              </w:rPr>
            </w:pPr>
            <w:r w:rsidRPr="00860DB3">
              <w:rPr>
                <w:rFonts w:cstheme="majorHAnsi"/>
                <w:sz w:val="20"/>
                <w:szCs w:val="20"/>
              </w:rPr>
              <w:t xml:space="preserve">Total = </w:t>
            </w:r>
            <w:r>
              <w:rPr>
                <w:rFonts w:cstheme="majorHAnsi"/>
                <w:sz w:val="20"/>
                <w:szCs w:val="20"/>
              </w:rPr>
              <w:t>1530.6</w:t>
            </w:r>
            <w:r w:rsidRPr="00860DB3">
              <w:rPr>
                <w:rFonts w:cstheme="majorHAnsi"/>
                <w:sz w:val="20"/>
                <w:szCs w:val="20"/>
              </w:rPr>
              <w:t xml:space="preserve"> kJ (</w:t>
            </w:r>
            <w:r>
              <w:rPr>
                <w:rFonts w:cstheme="majorHAnsi"/>
                <w:sz w:val="20"/>
                <w:szCs w:val="20"/>
              </w:rPr>
              <w:t xml:space="preserve">MOT </w:t>
            </w:r>
            <w:r w:rsidRPr="00860DB3">
              <w:rPr>
                <w:rFonts w:cstheme="majorHAnsi"/>
                <w:sz w:val="20"/>
                <w:szCs w:val="20"/>
              </w:rPr>
              <w:t>1) Multiply by 2 for 200 g mass.</w:t>
            </w:r>
            <w:r>
              <w:rPr>
                <w:rFonts w:cstheme="majorHAnsi"/>
                <w:sz w:val="20"/>
                <w:szCs w:val="20"/>
              </w:rPr>
              <w:t xml:space="preserve"> (MOT 1) </w:t>
            </w:r>
          </w:p>
          <w:p w14:paraId="540FC135" w14:textId="77777777" w:rsidR="006537FB" w:rsidRPr="00860DB3" w:rsidRDefault="006537FB" w:rsidP="000A7C93">
            <w:pPr>
              <w:rPr>
                <w:rFonts w:cstheme="majorHAnsi"/>
                <w:sz w:val="20"/>
                <w:szCs w:val="20"/>
              </w:rPr>
            </w:pPr>
            <w:r>
              <w:rPr>
                <w:rFonts w:cstheme="majorHAnsi"/>
                <w:sz w:val="20"/>
                <w:szCs w:val="20"/>
              </w:rPr>
              <w:t>(Consequential marks if student did not double protein mass)</w:t>
            </w:r>
          </w:p>
          <w:p w14:paraId="7B73F43A" w14:textId="77777777" w:rsidR="006537FB" w:rsidRPr="00860DB3" w:rsidRDefault="006537FB" w:rsidP="000A7C93">
            <w:pPr>
              <w:rPr>
                <w:rFonts w:cstheme="majorHAnsi"/>
                <w:sz w:val="20"/>
                <w:szCs w:val="20"/>
              </w:rPr>
            </w:pPr>
            <w:r w:rsidRPr="00860DB3">
              <w:rPr>
                <w:rFonts w:cstheme="majorHAnsi"/>
                <w:sz w:val="20"/>
                <w:szCs w:val="20"/>
              </w:rPr>
              <w:t>Energy content for breakfast meal = 3</w:t>
            </w:r>
            <w:r>
              <w:rPr>
                <w:rFonts w:cstheme="majorHAnsi"/>
                <w:sz w:val="20"/>
                <w:szCs w:val="20"/>
              </w:rPr>
              <w:t>0</w:t>
            </w:r>
            <w:r w:rsidRPr="00860DB3">
              <w:rPr>
                <w:rFonts w:cstheme="majorHAnsi"/>
                <w:sz w:val="20"/>
                <w:szCs w:val="20"/>
              </w:rPr>
              <w:t>6</w:t>
            </w:r>
            <w:r>
              <w:rPr>
                <w:rFonts w:cstheme="majorHAnsi"/>
                <w:sz w:val="20"/>
                <w:szCs w:val="20"/>
              </w:rPr>
              <w:t>1</w:t>
            </w:r>
            <w:r w:rsidRPr="00860DB3">
              <w:rPr>
                <w:rFonts w:cstheme="majorHAnsi"/>
                <w:sz w:val="20"/>
                <w:szCs w:val="20"/>
              </w:rPr>
              <w:t>.2 kJ</w:t>
            </w:r>
          </w:p>
          <w:p w14:paraId="2A6D5D71" w14:textId="77777777" w:rsidR="006537FB" w:rsidRPr="00AA689C" w:rsidRDefault="006537FB" w:rsidP="000A7C93">
            <w:pPr>
              <w:rPr>
                <w:rFonts w:cstheme="majorHAnsi"/>
                <w:sz w:val="20"/>
                <w:szCs w:val="20"/>
              </w:rPr>
            </w:pPr>
            <w:r w:rsidRPr="00860DB3">
              <w:rPr>
                <w:rFonts w:cstheme="majorHAnsi"/>
                <w:sz w:val="20"/>
                <w:szCs w:val="20"/>
              </w:rPr>
              <w:t>Therefore, an additional</w:t>
            </w:r>
            <w:r>
              <w:rPr>
                <w:rFonts w:cstheme="majorHAnsi"/>
                <w:sz w:val="20"/>
                <w:szCs w:val="20"/>
              </w:rPr>
              <w:t xml:space="preserve"> 5578.8 kJ is required in lunch and dinner. (MOT 1)</w:t>
            </w:r>
          </w:p>
        </w:tc>
        <w:tc>
          <w:tcPr>
            <w:tcW w:w="4252" w:type="dxa"/>
          </w:tcPr>
          <w:p w14:paraId="40A68201" w14:textId="77777777" w:rsidR="006537FB" w:rsidRPr="003B4D5B" w:rsidRDefault="006537FB" w:rsidP="000A7C93">
            <w:pPr>
              <w:rPr>
                <w:rFonts w:cstheme="majorHAnsi"/>
              </w:rPr>
            </w:pPr>
            <w:r w:rsidRPr="003B4D5B">
              <w:rPr>
                <w:rFonts w:cstheme="majorHAnsi"/>
              </w:rPr>
              <w:t>the comparison of energy values of carbohydrates, proteins and fats and oils</w:t>
            </w:r>
          </w:p>
        </w:tc>
        <w:tc>
          <w:tcPr>
            <w:tcW w:w="3119" w:type="dxa"/>
          </w:tcPr>
          <w:p w14:paraId="4ED644EB" w14:textId="1A01ADCE" w:rsidR="006537FB" w:rsidRPr="003B4D5B" w:rsidRDefault="006537FB" w:rsidP="000A7C93">
            <w:pPr>
              <w:rPr>
                <w:rFonts w:cstheme="majorHAnsi"/>
              </w:rPr>
            </w:pPr>
            <w:r>
              <w:rPr>
                <w:rFonts w:cstheme="majorHAnsi"/>
              </w:rPr>
              <w:t>Multistructural, apply, MOT(3)</w:t>
            </w:r>
          </w:p>
          <w:p w14:paraId="0D1EBC13" w14:textId="77777777" w:rsidR="006537FB" w:rsidRPr="003B4D5B" w:rsidRDefault="006537FB" w:rsidP="000A7C93">
            <w:pPr>
              <w:rPr>
                <w:rFonts w:cstheme="majorHAnsi"/>
              </w:rPr>
            </w:pPr>
          </w:p>
        </w:tc>
      </w:tr>
      <w:tr w:rsidR="006537FB" w:rsidRPr="0003735D" w14:paraId="6BB2C336" w14:textId="77777777" w:rsidTr="00E7567A">
        <w:tc>
          <w:tcPr>
            <w:tcW w:w="1818" w:type="dxa"/>
          </w:tcPr>
          <w:p w14:paraId="49ED972C" w14:textId="77777777" w:rsidR="006537FB" w:rsidRPr="003B4D5B" w:rsidRDefault="006537FB" w:rsidP="000A7C93">
            <w:pPr>
              <w:rPr>
                <w:rFonts w:cstheme="majorHAnsi"/>
              </w:rPr>
            </w:pPr>
            <w:r w:rsidRPr="003B4D5B">
              <w:rPr>
                <w:rFonts w:cstheme="majorHAnsi"/>
              </w:rPr>
              <w:t>Suggest the mass of macronutrients that should be included in the lunch and dinner meals. Justify your response.</w:t>
            </w:r>
          </w:p>
        </w:tc>
        <w:tc>
          <w:tcPr>
            <w:tcW w:w="6399" w:type="dxa"/>
          </w:tcPr>
          <w:p w14:paraId="3ACD51C5" w14:textId="77777777" w:rsidR="006537FB" w:rsidRPr="001C5893" w:rsidRDefault="006537FB" w:rsidP="000A7C93">
            <w:pPr>
              <w:rPr>
                <w:rFonts w:cstheme="majorHAnsi"/>
                <w:sz w:val="20"/>
                <w:szCs w:val="20"/>
              </w:rPr>
            </w:pPr>
            <w:r>
              <w:rPr>
                <w:rFonts w:cstheme="majorHAnsi"/>
                <w:sz w:val="20"/>
                <w:szCs w:val="20"/>
              </w:rPr>
              <w:t>1.Recall that an additional</w:t>
            </w:r>
            <w:r w:rsidRPr="001C5893">
              <w:rPr>
                <w:rFonts w:cstheme="majorHAnsi"/>
                <w:sz w:val="20"/>
                <w:szCs w:val="20"/>
              </w:rPr>
              <w:t xml:space="preserve"> 3</w:t>
            </w:r>
            <w:r>
              <w:rPr>
                <w:rFonts w:cstheme="majorHAnsi"/>
                <w:sz w:val="20"/>
                <w:szCs w:val="20"/>
              </w:rPr>
              <w:t>3</w:t>
            </w:r>
            <w:r w:rsidRPr="001C5893">
              <w:rPr>
                <w:rFonts w:cstheme="majorHAnsi"/>
                <w:sz w:val="20"/>
                <w:szCs w:val="20"/>
              </w:rPr>
              <w:t xml:space="preserve"> g of protein</w:t>
            </w:r>
            <w:r>
              <w:rPr>
                <w:rFonts w:cstheme="majorHAnsi"/>
                <w:sz w:val="20"/>
                <w:szCs w:val="20"/>
              </w:rPr>
              <w:t xml:space="preserve"> is required for good bone health so this needs to be distributed throughout </w:t>
            </w:r>
            <w:r w:rsidRPr="001C5893">
              <w:rPr>
                <w:rFonts w:cstheme="majorHAnsi"/>
                <w:sz w:val="20"/>
                <w:szCs w:val="20"/>
              </w:rPr>
              <w:t>lunch and dinner meals. (LOT 1)</w:t>
            </w:r>
            <w:r>
              <w:rPr>
                <w:rFonts w:cstheme="majorHAnsi"/>
                <w:sz w:val="20"/>
                <w:szCs w:val="20"/>
              </w:rPr>
              <w:t xml:space="preserve"> (Consequential marks if student did not double protein mass)</w:t>
            </w:r>
          </w:p>
          <w:p w14:paraId="71C6C3C9" w14:textId="77777777" w:rsidR="006537FB" w:rsidRDefault="006537FB" w:rsidP="000A7C93">
            <w:pPr>
              <w:rPr>
                <w:rFonts w:cstheme="majorHAnsi"/>
                <w:sz w:val="20"/>
                <w:szCs w:val="20"/>
              </w:rPr>
            </w:pPr>
            <w:r>
              <w:rPr>
                <w:rFonts w:cstheme="majorHAnsi"/>
                <w:sz w:val="20"/>
                <w:szCs w:val="20"/>
              </w:rPr>
              <w:t>2.</w:t>
            </w:r>
            <w:r w:rsidRPr="001C5893">
              <w:rPr>
                <w:rFonts w:cstheme="majorHAnsi"/>
                <w:sz w:val="20"/>
                <w:szCs w:val="20"/>
              </w:rPr>
              <w:t>They would need to discuss the relative amounts of carbohydrates and fats and the advantage/disadvantages of each. (</w:t>
            </w:r>
            <w:r>
              <w:rPr>
                <w:rFonts w:cstheme="majorHAnsi"/>
                <w:sz w:val="20"/>
                <w:szCs w:val="20"/>
              </w:rPr>
              <w:t>M</w:t>
            </w:r>
            <w:r w:rsidRPr="001C5893">
              <w:rPr>
                <w:rFonts w:cstheme="majorHAnsi"/>
                <w:sz w:val="20"/>
                <w:szCs w:val="20"/>
              </w:rPr>
              <w:t xml:space="preserve">OT 1) </w:t>
            </w:r>
          </w:p>
          <w:p w14:paraId="7151F253" w14:textId="77777777" w:rsidR="006537FB" w:rsidRPr="001C5893" w:rsidRDefault="006537FB" w:rsidP="000A7C93">
            <w:pPr>
              <w:rPr>
                <w:rFonts w:cstheme="majorHAnsi"/>
                <w:sz w:val="20"/>
                <w:szCs w:val="20"/>
              </w:rPr>
            </w:pPr>
            <w:r>
              <w:rPr>
                <w:rFonts w:cstheme="majorHAnsi"/>
                <w:sz w:val="20"/>
                <w:szCs w:val="20"/>
              </w:rPr>
              <w:t>This question gives students an opportunity to demonstrate higher order thinking skills by “using evidence to support ideas” and/or “elaborates ideas”.</w:t>
            </w:r>
          </w:p>
        </w:tc>
        <w:tc>
          <w:tcPr>
            <w:tcW w:w="4252" w:type="dxa"/>
          </w:tcPr>
          <w:p w14:paraId="6FCA412D" w14:textId="77777777" w:rsidR="006537FB" w:rsidRPr="003B4D5B" w:rsidRDefault="006537FB" w:rsidP="000A7C93">
            <w:pPr>
              <w:rPr>
                <w:rFonts w:cstheme="majorHAnsi"/>
              </w:rPr>
            </w:pPr>
            <w:r w:rsidRPr="003B4D5B">
              <w:rPr>
                <w:rFonts w:cstheme="majorHAnsi"/>
              </w:rPr>
              <w:t>the comparison of energy values of carbohydrates, proteins and fats and oils</w:t>
            </w:r>
          </w:p>
        </w:tc>
        <w:tc>
          <w:tcPr>
            <w:tcW w:w="3119" w:type="dxa"/>
          </w:tcPr>
          <w:p w14:paraId="3D335242" w14:textId="4C85E0D8" w:rsidR="006537FB" w:rsidRPr="003B4D5B" w:rsidRDefault="006537FB" w:rsidP="000A7C93">
            <w:pPr>
              <w:rPr>
                <w:rFonts w:cstheme="majorHAnsi"/>
              </w:rPr>
            </w:pPr>
            <w:r w:rsidRPr="003B4D5B">
              <w:rPr>
                <w:rFonts w:cstheme="majorHAnsi"/>
              </w:rPr>
              <w:t>1.unistructural</w:t>
            </w:r>
            <w:r>
              <w:rPr>
                <w:rFonts w:cstheme="majorHAnsi"/>
              </w:rPr>
              <w:t>, understand, LOT(1)</w:t>
            </w:r>
          </w:p>
          <w:p w14:paraId="74E79201" w14:textId="29B26CB2" w:rsidR="006537FB" w:rsidRPr="003B4D5B" w:rsidRDefault="006537FB" w:rsidP="000A7C93">
            <w:pPr>
              <w:rPr>
                <w:rFonts w:cstheme="majorHAnsi"/>
              </w:rPr>
            </w:pPr>
            <w:r w:rsidRPr="003B4D5B">
              <w:rPr>
                <w:rFonts w:cstheme="majorHAnsi"/>
              </w:rPr>
              <w:t>2. extended abstract</w:t>
            </w:r>
            <w:r>
              <w:rPr>
                <w:rFonts w:cstheme="majorHAnsi"/>
              </w:rPr>
              <w:t>, analyse, MOT(1)</w:t>
            </w:r>
          </w:p>
        </w:tc>
      </w:tr>
      <w:tr w:rsidR="006537FB" w:rsidRPr="0003735D" w14:paraId="1424C8EE" w14:textId="77777777" w:rsidTr="00E7567A">
        <w:trPr>
          <w:trHeight w:val="1444"/>
        </w:trPr>
        <w:tc>
          <w:tcPr>
            <w:tcW w:w="1818" w:type="dxa"/>
          </w:tcPr>
          <w:p w14:paraId="43F7EF58" w14:textId="77777777" w:rsidR="006537FB" w:rsidRPr="003B4D5B" w:rsidRDefault="006537FB" w:rsidP="000A7C93">
            <w:pPr>
              <w:rPr>
                <w:rFonts w:cstheme="majorHAnsi"/>
              </w:rPr>
            </w:pPr>
            <w:r w:rsidRPr="003B4D5B">
              <w:rPr>
                <w:rFonts w:cstheme="majorHAnsi"/>
              </w:rPr>
              <w:t>Draw the structure of a section of protein with the sequence of monomer units: arginine, glutamic acid and alanine.</w:t>
            </w:r>
          </w:p>
        </w:tc>
        <w:tc>
          <w:tcPr>
            <w:tcW w:w="6399" w:type="dxa"/>
          </w:tcPr>
          <w:p w14:paraId="19A5DF35" w14:textId="77777777" w:rsidR="006537FB" w:rsidRPr="00C22D05" w:rsidRDefault="006537FB" w:rsidP="000A7C93">
            <w:pPr>
              <w:rPr>
                <w:rFonts w:cstheme="majorHAnsi"/>
                <w:sz w:val="20"/>
                <w:szCs w:val="20"/>
              </w:rPr>
            </w:pPr>
            <w:r w:rsidRPr="00C22D05">
              <w:rPr>
                <w:rFonts w:cstheme="majorHAnsi"/>
                <w:sz w:val="20"/>
                <w:szCs w:val="20"/>
              </w:rPr>
              <w:t>Note that this is</w:t>
            </w:r>
            <w:r>
              <w:rPr>
                <w:rFonts w:cstheme="majorHAnsi"/>
                <w:sz w:val="20"/>
                <w:szCs w:val="20"/>
              </w:rPr>
              <w:t xml:space="preserve"> not</w:t>
            </w:r>
            <w:r w:rsidRPr="00C22D05">
              <w:rPr>
                <w:rFonts w:cstheme="majorHAnsi"/>
                <w:sz w:val="20"/>
                <w:szCs w:val="20"/>
              </w:rPr>
              <w:t xml:space="preserve"> a structural diagram so can use semi structural annotation.</w:t>
            </w:r>
            <w:r>
              <w:rPr>
                <w:rFonts w:cstheme="majorHAnsi"/>
                <w:sz w:val="20"/>
                <w:szCs w:val="20"/>
              </w:rPr>
              <w:t xml:space="preserve"> </w:t>
            </w:r>
            <w:r w:rsidRPr="00C22D05">
              <w:rPr>
                <w:rFonts w:cstheme="majorHAnsi"/>
                <w:sz w:val="20"/>
                <w:szCs w:val="20"/>
              </w:rPr>
              <w:t xml:space="preserve">Refer to the data book to </w:t>
            </w:r>
            <w:r>
              <w:rPr>
                <w:rFonts w:cstheme="majorHAnsi"/>
                <w:sz w:val="20"/>
                <w:szCs w:val="20"/>
              </w:rPr>
              <w:t xml:space="preserve">draw correct structures of </w:t>
            </w:r>
            <w:r w:rsidRPr="00C22D05">
              <w:rPr>
                <w:rFonts w:cstheme="majorHAnsi"/>
                <w:sz w:val="20"/>
                <w:szCs w:val="20"/>
              </w:rPr>
              <w:t>the three amino acids</w:t>
            </w:r>
            <w:r>
              <w:rPr>
                <w:rFonts w:cstheme="majorHAnsi"/>
                <w:sz w:val="20"/>
                <w:szCs w:val="20"/>
              </w:rPr>
              <w:t xml:space="preserve"> (1)</w:t>
            </w:r>
            <w:r w:rsidRPr="00C22D05">
              <w:rPr>
                <w:rFonts w:cstheme="majorHAnsi"/>
                <w:sz w:val="20"/>
                <w:szCs w:val="20"/>
              </w:rPr>
              <w:t>.</w:t>
            </w:r>
          </w:p>
          <w:p w14:paraId="0B70BEBC" w14:textId="77777777" w:rsidR="006537FB" w:rsidRPr="00C22D05" w:rsidRDefault="006537FB" w:rsidP="000A7C93">
            <w:pPr>
              <w:rPr>
                <w:rFonts w:cstheme="majorHAnsi"/>
                <w:sz w:val="20"/>
                <w:szCs w:val="20"/>
              </w:rPr>
            </w:pPr>
            <w:r w:rsidRPr="00C22D05">
              <w:rPr>
                <w:rFonts w:cstheme="majorHAnsi"/>
                <w:sz w:val="20"/>
                <w:szCs w:val="20"/>
              </w:rPr>
              <w:t xml:space="preserve">Recall that the amide bond H-N-C=O </w:t>
            </w:r>
            <w:r>
              <w:rPr>
                <w:rFonts w:cstheme="majorHAnsi"/>
                <w:sz w:val="20"/>
                <w:szCs w:val="20"/>
              </w:rPr>
              <w:t>has</w:t>
            </w:r>
            <w:r w:rsidRPr="00C22D05">
              <w:rPr>
                <w:rFonts w:cstheme="majorHAnsi"/>
                <w:sz w:val="20"/>
                <w:szCs w:val="20"/>
              </w:rPr>
              <w:t xml:space="preserve"> no O in the middle of the bond</w:t>
            </w:r>
            <w:r>
              <w:rPr>
                <w:rFonts w:cstheme="majorHAnsi"/>
                <w:sz w:val="20"/>
                <w:szCs w:val="20"/>
              </w:rPr>
              <w:t>. Draw two correct amide bonds (1)</w:t>
            </w:r>
            <w:r w:rsidRPr="00C22D05">
              <w:rPr>
                <w:rFonts w:cstheme="majorHAnsi"/>
                <w:sz w:val="20"/>
                <w:szCs w:val="20"/>
              </w:rPr>
              <w:t>.</w:t>
            </w:r>
          </w:p>
          <w:p w14:paraId="7F51FAE6" w14:textId="77777777" w:rsidR="006537FB" w:rsidRPr="00AA689C" w:rsidRDefault="006537FB" w:rsidP="000A7C93">
            <w:pPr>
              <w:rPr>
                <w:rFonts w:cstheme="majorHAnsi"/>
                <w:sz w:val="20"/>
                <w:szCs w:val="20"/>
              </w:rPr>
            </w:pPr>
            <w:r>
              <w:rPr>
                <w:rFonts w:cstheme="majorHAnsi"/>
                <w:sz w:val="20"/>
                <w:szCs w:val="20"/>
              </w:rPr>
              <w:t>S</w:t>
            </w:r>
            <w:r w:rsidRPr="00C22D05">
              <w:rPr>
                <w:rFonts w:cstheme="majorHAnsi"/>
                <w:sz w:val="20"/>
                <w:szCs w:val="20"/>
              </w:rPr>
              <w:t xml:space="preserve">how open bond at the start and the </w:t>
            </w:r>
            <w:r>
              <w:rPr>
                <w:rFonts w:cstheme="majorHAnsi"/>
                <w:sz w:val="20"/>
                <w:szCs w:val="20"/>
              </w:rPr>
              <w:t>end (1)</w:t>
            </w:r>
          </w:p>
        </w:tc>
        <w:tc>
          <w:tcPr>
            <w:tcW w:w="4252" w:type="dxa"/>
          </w:tcPr>
          <w:p w14:paraId="07134A23" w14:textId="77777777" w:rsidR="006537FB" w:rsidRPr="003B4D5B" w:rsidRDefault="006537FB" w:rsidP="000A7C93">
            <w:pPr>
              <w:rPr>
                <w:rFonts w:cstheme="majorHAnsi"/>
              </w:rPr>
            </w:pPr>
            <w:r w:rsidRPr="003B4D5B">
              <w:rPr>
                <w:rFonts w:cstheme="majorHAnsi"/>
              </w:rPr>
              <w:t>proteins: formation of dipeptides and polypeptides as condensation polymers of 2-amino acids;</w:t>
            </w:r>
          </w:p>
        </w:tc>
        <w:tc>
          <w:tcPr>
            <w:tcW w:w="3119" w:type="dxa"/>
          </w:tcPr>
          <w:p w14:paraId="0A0FC881" w14:textId="3A8CE47F" w:rsidR="006537FB" w:rsidRPr="003B4D5B" w:rsidRDefault="006537FB" w:rsidP="000A7C93">
            <w:pPr>
              <w:rPr>
                <w:rFonts w:cstheme="majorHAnsi"/>
              </w:rPr>
            </w:pPr>
            <w:r>
              <w:rPr>
                <w:rFonts w:cstheme="majorHAnsi"/>
              </w:rPr>
              <w:t>Multistructural, understand, MOT(3)</w:t>
            </w:r>
          </w:p>
        </w:tc>
      </w:tr>
      <w:tr w:rsidR="006537FB" w:rsidRPr="0003735D" w14:paraId="3658C0DE" w14:textId="77777777" w:rsidTr="00E7567A">
        <w:trPr>
          <w:trHeight w:val="557"/>
        </w:trPr>
        <w:tc>
          <w:tcPr>
            <w:tcW w:w="1818" w:type="dxa"/>
          </w:tcPr>
          <w:p w14:paraId="623D0423" w14:textId="77777777" w:rsidR="006537FB" w:rsidRPr="003B4D5B" w:rsidRDefault="006537FB" w:rsidP="000A7C93">
            <w:pPr>
              <w:rPr>
                <w:rFonts w:cstheme="majorHAnsi"/>
              </w:rPr>
            </w:pPr>
            <w:r w:rsidRPr="003B4D5B">
              <w:rPr>
                <w:rFonts w:cstheme="majorHAnsi"/>
              </w:rPr>
              <w:t xml:space="preserve">Use the above structure to demonstrate your </w:t>
            </w:r>
            <w:r w:rsidRPr="003B4D5B">
              <w:rPr>
                <w:rFonts w:cstheme="majorHAnsi"/>
              </w:rPr>
              <w:lastRenderedPageBreak/>
              <w:t>understanding of the metabolism of proteins in the human body to form monomers.</w:t>
            </w:r>
          </w:p>
        </w:tc>
        <w:tc>
          <w:tcPr>
            <w:tcW w:w="6399" w:type="dxa"/>
          </w:tcPr>
          <w:p w14:paraId="59D49CF6" w14:textId="77777777" w:rsidR="006537FB" w:rsidRDefault="006537FB" w:rsidP="000A7C93">
            <w:pPr>
              <w:rPr>
                <w:rFonts w:cstheme="majorHAnsi"/>
                <w:sz w:val="20"/>
                <w:szCs w:val="20"/>
              </w:rPr>
            </w:pPr>
            <w:r>
              <w:rPr>
                <w:rFonts w:cstheme="majorHAnsi"/>
                <w:sz w:val="20"/>
                <w:szCs w:val="20"/>
              </w:rPr>
              <w:lastRenderedPageBreak/>
              <w:t>Give balanced chemical reaction for hydrolytic breakdown of section of protein or show the process of how this occurs. (2)</w:t>
            </w:r>
          </w:p>
          <w:p w14:paraId="4C9678EF" w14:textId="77777777" w:rsidR="006537FB" w:rsidRDefault="006537FB" w:rsidP="000A7C93">
            <w:pPr>
              <w:rPr>
                <w:rFonts w:cstheme="majorHAnsi"/>
                <w:sz w:val="20"/>
                <w:szCs w:val="20"/>
              </w:rPr>
            </w:pPr>
            <w:r>
              <w:rPr>
                <w:rFonts w:cstheme="majorHAnsi"/>
                <w:sz w:val="20"/>
                <w:szCs w:val="20"/>
              </w:rPr>
              <w:t>Show how these molecules then undergo condensation reaction to form larger macromolecule. (1)</w:t>
            </w:r>
          </w:p>
          <w:p w14:paraId="43AA546C" w14:textId="77777777" w:rsidR="006537FB" w:rsidRDefault="006537FB" w:rsidP="000A7C93">
            <w:pPr>
              <w:rPr>
                <w:rFonts w:cstheme="majorHAnsi"/>
                <w:sz w:val="20"/>
                <w:szCs w:val="20"/>
              </w:rPr>
            </w:pPr>
            <w:r>
              <w:rPr>
                <w:rFonts w:cstheme="majorHAnsi"/>
                <w:sz w:val="20"/>
                <w:szCs w:val="20"/>
              </w:rPr>
              <w:lastRenderedPageBreak/>
              <w:t>Identify where breakdown occurs in the human body, describe how the metabolism occurs (1)</w:t>
            </w:r>
          </w:p>
          <w:p w14:paraId="787586C7" w14:textId="77777777" w:rsidR="006537FB" w:rsidRDefault="006537FB" w:rsidP="000A7C93">
            <w:pPr>
              <w:rPr>
                <w:rFonts w:cstheme="majorHAnsi"/>
                <w:sz w:val="20"/>
                <w:szCs w:val="20"/>
              </w:rPr>
            </w:pPr>
            <w:r>
              <w:rPr>
                <w:rFonts w:cstheme="majorHAnsi"/>
                <w:sz w:val="20"/>
                <w:szCs w:val="20"/>
              </w:rPr>
              <w:t>Identify the enzymes that are used to break down protein (1)</w:t>
            </w:r>
          </w:p>
          <w:p w14:paraId="4FC06E70" w14:textId="77777777" w:rsidR="006537FB" w:rsidRPr="0023721D" w:rsidRDefault="006537FB" w:rsidP="000A7C93">
            <w:pPr>
              <w:rPr>
                <w:rFonts w:cstheme="majorHAnsi"/>
                <w:sz w:val="20"/>
                <w:szCs w:val="20"/>
              </w:rPr>
            </w:pPr>
            <w:r w:rsidRPr="0023721D">
              <w:rPr>
                <w:rFonts w:cstheme="majorHAnsi"/>
                <w:sz w:val="20"/>
                <w:szCs w:val="20"/>
              </w:rPr>
              <w:t>This question gives students an opportunity to demonstrate higher order thinking skills by “using evidence to support ideas” and/or “elaborates ideas”.</w:t>
            </w:r>
            <w:r>
              <w:rPr>
                <w:rFonts w:cstheme="majorHAnsi"/>
                <w:sz w:val="20"/>
                <w:szCs w:val="20"/>
              </w:rPr>
              <w:t xml:space="preserve"> But note this knowledge needs to be chemistry knowledge, so new knowledge needs to be about the chemical structure of molecules. Students cannot apply their knowledge from biology.</w:t>
            </w:r>
          </w:p>
          <w:p w14:paraId="24599921" w14:textId="77777777" w:rsidR="006537FB" w:rsidRPr="00C22D05" w:rsidRDefault="006537FB" w:rsidP="000A7C93">
            <w:pPr>
              <w:rPr>
                <w:rFonts w:cstheme="majorHAnsi"/>
                <w:sz w:val="20"/>
                <w:szCs w:val="20"/>
              </w:rPr>
            </w:pPr>
          </w:p>
        </w:tc>
        <w:tc>
          <w:tcPr>
            <w:tcW w:w="4252" w:type="dxa"/>
          </w:tcPr>
          <w:p w14:paraId="1C5443AF" w14:textId="77777777" w:rsidR="006537FB" w:rsidRPr="003B4D5B" w:rsidRDefault="006537FB" w:rsidP="000A7C93">
            <w:pPr>
              <w:rPr>
                <w:rFonts w:cstheme="majorHAnsi"/>
              </w:rPr>
            </w:pPr>
            <w:r w:rsidRPr="003B4D5B">
              <w:rPr>
                <w:rFonts w:cstheme="majorHAnsi"/>
              </w:rPr>
              <w:lastRenderedPageBreak/>
              <w:t xml:space="preserve">metabolism of food as a source of energy and raw materials: general principles of metabolism of food involving enzyme-catalysed chemical reactions with reference </w:t>
            </w:r>
            <w:r w:rsidRPr="003B4D5B">
              <w:rPr>
                <w:rFonts w:cstheme="majorHAnsi"/>
              </w:rPr>
              <w:lastRenderedPageBreak/>
              <w:t>to the breakdown of large biomolecules in food by hydrolytic reactions to produce smaller molecules, and the subsequent synthesis of large biologically important molecules by condensation reactions of smaller molecules</w:t>
            </w:r>
          </w:p>
        </w:tc>
        <w:tc>
          <w:tcPr>
            <w:tcW w:w="3119" w:type="dxa"/>
          </w:tcPr>
          <w:p w14:paraId="227A4C2A" w14:textId="48C8AD9E" w:rsidR="006537FB" w:rsidRDefault="006537FB" w:rsidP="000A7C93">
            <w:pPr>
              <w:rPr>
                <w:rFonts w:cstheme="majorHAnsi"/>
              </w:rPr>
            </w:pPr>
            <w:r>
              <w:rPr>
                <w:rFonts w:cstheme="majorHAnsi"/>
              </w:rPr>
              <w:lastRenderedPageBreak/>
              <w:t>Multistructural, apply, MOT(2)</w:t>
            </w:r>
          </w:p>
          <w:p w14:paraId="529A4CA3" w14:textId="7752119B" w:rsidR="006537FB" w:rsidRDefault="006537FB" w:rsidP="000A7C93">
            <w:pPr>
              <w:rPr>
                <w:rFonts w:cstheme="majorHAnsi"/>
              </w:rPr>
            </w:pPr>
            <w:r>
              <w:rPr>
                <w:rFonts w:cstheme="majorHAnsi"/>
              </w:rPr>
              <w:t>Multistructural, understand, LOT(3)</w:t>
            </w:r>
          </w:p>
          <w:p w14:paraId="67B548FE" w14:textId="4897818E" w:rsidR="006537FB" w:rsidRPr="003B4D5B" w:rsidRDefault="006537FB" w:rsidP="000A7C93">
            <w:pPr>
              <w:rPr>
                <w:rFonts w:cstheme="majorHAnsi"/>
              </w:rPr>
            </w:pPr>
          </w:p>
        </w:tc>
      </w:tr>
      <w:tr w:rsidR="006537FB" w:rsidRPr="0003735D" w14:paraId="12CC399D" w14:textId="77777777" w:rsidTr="00E7567A">
        <w:trPr>
          <w:trHeight w:val="834"/>
        </w:trPr>
        <w:tc>
          <w:tcPr>
            <w:tcW w:w="1818" w:type="dxa"/>
          </w:tcPr>
          <w:p w14:paraId="05EBC7B7" w14:textId="77777777" w:rsidR="006537FB" w:rsidRPr="003B4D5B" w:rsidRDefault="006537FB" w:rsidP="000A7C93">
            <w:pPr>
              <w:rPr>
                <w:rFonts w:cstheme="majorHAnsi"/>
              </w:rPr>
            </w:pPr>
            <w:r w:rsidRPr="003B4D5B">
              <w:rPr>
                <w:rFonts w:cstheme="majorHAnsi"/>
              </w:rPr>
              <w:t>The nutritionist measures the energy content of each meal in a bomb calorimeter.  He is unsure whether to use electrical or chemical calibration to standardise the instrument.</w:t>
            </w:r>
          </w:p>
          <w:p w14:paraId="41595A66" w14:textId="77777777" w:rsidR="006537FB" w:rsidRPr="003B4D5B" w:rsidRDefault="006537FB" w:rsidP="000A7C93">
            <w:pPr>
              <w:rPr>
                <w:rFonts w:cstheme="majorHAnsi"/>
              </w:rPr>
            </w:pPr>
          </w:p>
          <w:p w14:paraId="1BEDC742" w14:textId="77777777" w:rsidR="006537FB" w:rsidRPr="003B4D5B" w:rsidRDefault="006537FB" w:rsidP="000A7C93">
            <w:pPr>
              <w:rPr>
                <w:rFonts w:cstheme="majorHAnsi"/>
              </w:rPr>
            </w:pPr>
            <w:r w:rsidRPr="003B4D5B">
              <w:rPr>
                <w:rFonts w:cstheme="majorHAnsi"/>
              </w:rPr>
              <w:t>Identify which calibration method the nutritionist should use. Justify your response by:</w:t>
            </w:r>
          </w:p>
          <w:p w14:paraId="0C01FE67" w14:textId="77777777" w:rsidR="006537FB" w:rsidRPr="003B4D5B" w:rsidRDefault="006537FB" w:rsidP="000A7C93">
            <w:pPr>
              <w:rPr>
                <w:rFonts w:cstheme="majorHAnsi"/>
              </w:rPr>
            </w:pPr>
            <w:r w:rsidRPr="003B4D5B">
              <w:rPr>
                <w:rFonts w:cstheme="majorHAnsi"/>
              </w:rPr>
              <w:t>-discussing the advantages of the selected method and disadvantages of the other method. (2)</w:t>
            </w:r>
          </w:p>
        </w:tc>
        <w:tc>
          <w:tcPr>
            <w:tcW w:w="6399" w:type="dxa"/>
          </w:tcPr>
          <w:p w14:paraId="43897D93" w14:textId="77777777" w:rsidR="006537FB" w:rsidRPr="0023721D" w:rsidRDefault="006537FB" w:rsidP="000A7C93">
            <w:pPr>
              <w:rPr>
                <w:rFonts w:cstheme="majorHAnsi"/>
                <w:sz w:val="20"/>
                <w:szCs w:val="20"/>
              </w:rPr>
            </w:pPr>
            <w:r w:rsidRPr="0023721D">
              <w:rPr>
                <w:rFonts w:cstheme="majorHAnsi"/>
                <w:sz w:val="20"/>
                <w:szCs w:val="20"/>
              </w:rPr>
              <w:t xml:space="preserve">The 6 marks are distributed across the two dot points. </w:t>
            </w:r>
          </w:p>
          <w:p w14:paraId="0CA3472C" w14:textId="77777777" w:rsidR="006537FB" w:rsidRPr="0023721D" w:rsidRDefault="006537FB" w:rsidP="000A7C93">
            <w:pPr>
              <w:rPr>
                <w:rFonts w:cstheme="majorHAnsi"/>
                <w:sz w:val="20"/>
                <w:szCs w:val="20"/>
              </w:rPr>
            </w:pPr>
            <w:r w:rsidRPr="0023721D">
              <w:rPr>
                <w:rFonts w:cstheme="majorHAnsi"/>
                <w:sz w:val="20"/>
                <w:szCs w:val="20"/>
              </w:rPr>
              <w:t>This question gives students an opportunity to demonstrate higher order thinking skills by “using evidence to support ideas” and/or “elaborates ideas”.</w:t>
            </w:r>
          </w:p>
          <w:p w14:paraId="6EEE237F" w14:textId="77777777" w:rsidR="006537FB" w:rsidRPr="0023721D" w:rsidRDefault="006537FB" w:rsidP="000A7C93">
            <w:pPr>
              <w:rPr>
                <w:rFonts w:cstheme="majorHAnsi"/>
                <w:sz w:val="20"/>
                <w:szCs w:val="20"/>
              </w:rPr>
            </w:pPr>
            <w:r w:rsidRPr="0023721D">
              <w:rPr>
                <w:rFonts w:cstheme="majorHAnsi"/>
                <w:sz w:val="20"/>
                <w:szCs w:val="20"/>
              </w:rPr>
              <w:t>Theory notes: Recall the difference between the two methods. Electrical calibration uses an electrical source to supply heat energy. The amount of energy supplied to the calorimeter (</w:t>
            </w:r>
            <w:r w:rsidRPr="0023721D">
              <w:rPr>
                <w:rFonts w:cstheme="majorHAnsi"/>
                <w:i/>
                <w:iCs/>
                <w:sz w:val="20"/>
                <w:szCs w:val="20"/>
              </w:rPr>
              <w:t>E=VIT</w:t>
            </w:r>
            <w:r w:rsidRPr="0023721D">
              <w:rPr>
                <w:rFonts w:cstheme="majorHAnsi"/>
                <w:sz w:val="20"/>
                <w:szCs w:val="20"/>
              </w:rPr>
              <w:t>) and the change in temperature of water is used to determine the calibration factor: CF =</w:t>
            </w:r>
            <w:r w:rsidRPr="0023721D">
              <w:rPr>
                <w:rFonts w:cstheme="majorHAnsi"/>
                <w:i/>
                <w:iCs/>
                <w:sz w:val="20"/>
                <w:szCs w:val="20"/>
              </w:rPr>
              <w:t xml:space="preserve"> VIT/∆T</w:t>
            </w:r>
            <w:r w:rsidRPr="0023721D">
              <w:rPr>
                <w:rFonts w:cstheme="majorHAnsi"/>
                <w:sz w:val="20"/>
                <w:szCs w:val="20"/>
              </w:rPr>
              <w:t xml:space="preserve"> (data book).</w:t>
            </w:r>
          </w:p>
          <w:p w14:paraId="40D4A809" w14:textId="77777777" w:rsidR="006537FB" w:rsidRPr="0023721D" w:rsidRDefault="006537FB" w:rsidP="000A7C93">
            <w:pPr>
              <w:rPr>
                <w:rFonts w:cstheme="majorHAnsi"/>
                <w:sz w:val="20"/>
                <w:szCs w:val="20"/>
              </w:rPr>
            </w:pPr>
            <w:r w:rsidRPr="0023721D">
              <w:rPr>
                <w:rFonts w:cstheme="majorHAnsi"/>
                <w:sz w:val="20"/>
                <w:szCs w:val="20"/>
              </w:rPr>
              <w:t>Chemical calibration measures the increase in the temperature of water for a substance with a known enthalpy value. This is used to determine the experimental heat energy for the substance compared to the known value and the percentage loss is determined. This percentage loss is used to adjust the calculated values obtained for the meal using the calorimeter.</w:t>
            </w:r>
          </w:p>
          <w:p w14:paraId="393F4680" w14:textId="77777777" w:rsidR="006537FB" w:rsidRPr="0023721D" w:rsidRDefault="006537FB" w:rsidP="000A7C93">
            <w:pPr>
              <w:rPr>
                <w:rFonts w:cstheme="majorHAnsi"/>
                <w:sz w:val="20"/>
                <w:szCs w:val="20"/>
              </w:rPr>
            </w:pPr>
            <w:r w:rsidRPr="0023721D">
              <w:rPr>
                <w:rFonts w:cstheme="majorHAnsi"/>
                <w:sz w:val="20"/>
                <w:szCs w:val="20"/>
              </w:rPr>
              <w:t xml:space="preserve">Either method will achieve the first mark if there is an appropriate advantage of the method for measurement of the energy content of the meal and a statement of the disadvantage of the other method. </w:t>
            </w:r>
          </w:p>
          <w:p w14:paraId="4B805F30" w14:textId="77777777" w:rsidR="006537FB" w:rsidRPr="0023721D" w:rsidRDefault="006537FB" w:rsidP="000A7C93">
            <w:pPr>
              <w:rPr>
                <w:rFonts w:cstheme="majorHAnsi"/>
                <w:sz w:val="20"/>
                <w:szCs w:val="20"/>
              </w:rPr>
            </w:pPr>
            <w:r w:rsidRPr="0023721D">
              <w:rPr>
                <w:rFonts w:cstheme="majorHAnsi"/>
                <w:sz w:val="20"/>
                <w:szCs w:val="20"/>
              </w:rPr>
              <w:t xml:space="preserve">For </w:t>
            </w:r>
            <w:proofErr w:type="gramStart"/>
            <w:r w:rsidRPr="0023721D">
              <w:rPr>
                <w:rFonts w:cstheme="majorHAnsi"/>
                <w:sz w:val="20"/>
                <w:szCs w:val="20"/>
              </w:rPr>
              <w:t>example;</w:t>
            </w:r>
            <w:proofErr w:type="gramEnd"/>
          </w:p>
          <w:p w14:paraId="16D0813E" w14:textId="77777777" w:rsidR="006537FB" w:rsidRPr="0023721D" w:rsidRDefault="006537FB" w:rsidP="000A7C93">
            <w:pPr>
              <w:rPr>
                <w:rFonts w:cstheme="majorHAnsi"/>
                <w:sz w:val="20"/>
                <w:szCs w:val="20"/>
              </w:rPr>
            </w:pPr>
            <w:r w:rsidRPr="0023721D">
              <w:rPr>
                <w:rFonts w:cstheme="majorHAnsi"/>
                <w:sz w:val="20"/>
                <w:szCs w:val="20"/>
              </w:rPr>
              <w:t xml:space="preserve">-electrical calibration is a fast and efficient method that can be performed just prior to the meal being combusted inside the bomb calorimeter. The electrical heater can be turned on, the temperature change in the water measured, the heater turned off and then the meal combusted and the additional increase in the temperature of the water measured. This means that the measurements will occur within a similar timeframe. (1) While with chemical calibration the standard chemical will need to be removed, the vessel cleaned out and then the energy content of the meal can be determined.(1) This can create differences in the </w:t>
            </w:r>
            <w:proofErr w:type="spellStart"/>
            <w:r w:rsidRPr="0023721D">
              <w:rPr>
                <w:rFonts w:cstheme="majorHAnsi"/>
                <w:sz w:val="20"/>
                <w:szCs w:val="20"/>
              </w:rPr>
              <w:t>set up</w:t>
            </w:r>
            <w:proofErr w:type="spellEnd"/>
            <w:r w:rsidRPr="0023721D">
              <w:rPr>
                <w:rFonts w:cstheme="majorHAnsi"/>
                <w:sz w:val="20"/>
                <w:szCs w:val="20"/>
              </w:rPr>
              <w:t xml:space="preserve"> of the bomb calorimeter and differences in the room environment such as temperature.(1)</w:t>
            </w:r>
          </w:p>
          <w:p w14:paraId="57FAE1F7" w14:textId="77777777" w:rsidR="006537FB" w:rsidRPr="0023721D" w:rsidRDefault="006537FB" w:rsidP="000A7C93">
            <w:pPr>
              <w:rPr>
                <w:rFonts w:cstheme="majorHAnsi"/>
                <w:sz w:val="20"/>
                <w:szCs w:val="20"/>
              </w:rPr>
            </w:pPr>
            <w:r w:rsidRPr="0023721D">
              <w:rPr>
                <w:rFonts w:cstheme="majorHAnsi"/>
                <w:sz w:val="20"/>
                <w:szCs w:val="20"/>
              </w:rPr>
              <w:t xml:space="preserve">-with chemical calibration a similar substance to the one being combusted can be used as the standard material </w:t>
            </w:r>
            <w:proofErr w:type="gramStart"/>
            <w:r w:rsidRPr="0023721D">
              <w:rPr>
                <w:rFonts w:cstheme="majorHAnsi"/>
                <w:sz w:val="20"/>
                <w:szCs w:val="20"/>
              </w:rPr>
              <w:t>as long as</w:t>
            </w:r>
            <w:proofErr w:type="gramEnd"/>
            <w:r w:rsidRPr="0023721D">
              <w:rPr>
                <w:rFonts w:cstheme="majorHAnsi"/>
                <w:sz w:val="20"/>
                <w:szCs w:val="20"/>
              </w:rPr>
              <w:t xml:space="preserve"> it has a known enthalpy value. For example, the use of a solid material such as starch</w:t>
            </w:r>
            <w:r>
              <w:rPr>
                <w:rFonts w:cstheme="majorHAnsi"/>
                <w:sz w:val="20"/>
                <w:szCs w:val="20"/>
              </w:rPr>
              <w:t>,</w:t>
            </w:r>
            <w:r w:rsidRPr="0023721D">
              <w:rPr>
                <w:rFonts w:cstheme="majorHAnsi"/>
                <w:sz w:val="20"/>
                <w:szCs w:val="20"/>
              </w:rPr>
              <w:t xml:space="preserve"> an amino acid, sucrose could be combusted. With electrical calibration the heat </w:t>
            </w:r>
            <w:r w:rsidRPr="0023721D">
              <w:rPr>
                <w:rFonts w:cstheme="majorHAnsi"/>
                <w:sz w:val="20"/>
                <w:szCs w:val="20"/>
              </w:rPr>
              <w:lastRenderedPageBreak/>
              <w:t xml:space="preserve">source is a different type of energy that is placed directly in the water. </w:t>
            </w:r>
            <w:r>
              <w:rPr>
                <w:rFonts w:cstheme="majorHAnsi"/>
                <w:sz w:val="20"/>
                <w:szCs w:val="20"/>
              </w:rPr>
              <w:t xml:space="preserve">This means that there is a different type of energy transformation. </w:t>
            </w:r>
            <w:proofErr w:type="gramStart"/>
            <w:r>
              <w:rPr>
                <w:rFonts w:cstheme="majorHAnsi"/>
                <w:sz w:val="20"/>
                <w:szCs w:val="20"/>
              </w:rPr>
              <w:t>E.g.</w:t>
            </w:r>
            <w:proofErr w:type="gramEnd"/>
            <w:r>
              <w:rPr>
                <w:rFonts w:cstheme="majorHAnsi"/>
                <w:sz w:val="20"/>
                <w:szCs w:val="20"/>
              </w:rPr>
              <w:t xml:space="preserve"> electrical energy to thermal energy, compared with chemical energy to thermal energy. </w:t>
            </w:r>
            <w:r w:rsidRPr="0023721D">
              <w:rPr>
                <w:rFonts w:cstheme="majorHAnsi"/>
                <w:sz w:val="20"/>
                <w:szCs w:val="20"/>
              </w:rPr>
              <w:t>The electrical source is also placed next to the thermometer which could spike the temperature change.</w:t>
            </w:r>
            <w:r>
              <w:rPr>
                <w:rFonts w:cstheme="majorHAnsi"/>
                <w:sz w:val="20"/>
                <w:szCs w:val="20"/>
              </w:rPr>
              <w:t xml:space="preserve"> Also, voltage and current are hard to control.</w:t>
            </w:r>
          </w:p>
        </w:tc>
        <w:tc>
          <w:tcPr>
            <w:tcW w:w="4252" w:type="dxa"/>
          </w:tcPr>
          <w:p w14:paraId="4EBBB4A5" w14:textId="77777777" w:rsidR="006537FB" w:rsidRPr="003B4D5B" w:rsidRDefault="006537FB" w:rsidP="000A7C93">
            <w:pPr>
              <w:rPr>
                <w:rFonts w:cstheme="majorHAnsi"/>
              </w:rPr>
            </w:pPr>
            <w:r w:rsidRPr="003B4D5B">
              <w:rPr>
                <w:rFonts w:cstheme="majorHAnsi"/>
              </w:rPr>
              <w:lastRenderedPageBreak/>
              <w:t>-the principles of calorimetry; solution and bomb calorimetry, including determination of calibration factor and consideration of the effects of heat loss; and analysis of temperature-time graphs obtained from solution calorimetry.</w:t>
            </w:r>
          </w:p>
          <w:p w14:paraId="120DF7B5" w14:textId="77777777" w:rsidR="006537FB" w:rsidRPr="003B4D5B" w:rsidRDefault="006537FB" w:rsidP="000A7C93">
            <w:pPr>
              <w:rPr>
                <w:rFonts w:cstheme="majorHAnsi"/>
              </w:rPr>
            </w:pPr>
            <w:r w:rsidRPr="003B4D5B">
              <w:rPr>
                <w:rFonts w:cstheme="majorHAnsi"/>
              </w:rPr>
              <w:t>-</w:t>
            </w:r>
            <w:r w:rsidRPr="003B4D5B">
              <w:t xml:space="preserve"> </w:t>
            </w:r>
            <w:r w:rsidRPr="003B4D5B">
              <w:rPr>
                <w:rFonts w:cstheme="majorHAnsi"/>
              </w:rPr>
              <w:t>the characteristics of scientific research methodologies and techniques of primary qualitative and quantitative data collection relevant to the selected investigation; precision, accuracy, reliability, and validity of data; and minimisation of experimental bias</w:t>
            </w:r>
          </w:p>
        </w:tc>
        <w:tc>
          <w:tcPr>
            <w:tcW w:w="3119" w:type="dxa"/>
          </w:tcPr>
          <w:p w14:paraId="3CE4A575" w14:textId="22A3555E" w:rsidR="006537FB" w:rsidRPr="003B4D5B" w:rsidRDefault="006537FB" w:rsidP="000A7C93">
            <w:pPr>
              <w:rPr>
                <w:rFonts w:cstheme="majorHAnsi"/>
              </w:rPr>
            </w:pPr>
            <w:r w:rsidRPr="003B4D5B">
              <w:rPr>
                <w:rFonts w:cstheme="majorHAnsi"/>
              </w:rPr>
              <w:t>extended abstract</w:t>
            </w:r>
            <w:r>
              <w:rPr>
                <w:rFonts w:cstheme="majorHAnsi"/>
              </w:rPr>
              <w:t>, evaluating, MOT(3)</w:t>
            </w:r>
          </w:p>
        </w:tc>
      </w:tr>
      <w:tr w:rsidR="006537FB" w:rsidRPr="0003735D" w14:paraId="73D85C51" w14:textId="77777777" w:rsidTr="00E7567A">
        <w:trPr>
          <w:trHeight w:val="1444"/>
        </w:trPr>
        <w:tc>
          <w:tcPr>
            <w:tcW w:w="1818" w:type="dxa"/>
          </w:tcPr>
          <w:p w14:paraId="3FCAF641" w14:textId="77777777" w:rsidR="006537FB" w:rsidRPr="003B4D5B" w:rsidRDefault="006537FB" w:rsidP="000A7C93">
            <w:pPr>
              <w:rPr>
                <w:rFonts w:cstheme="majorHAnsi"/>
              </w:rPr>
            </w:pPr>
            <w:r w:rsidRPr="003B4D5B">
              <w:rPr>
                <w:rFonts w:cstheme="majorHAnsi"/>
              </w:rPr>
              <w:t xml:space="preserve">describing which systematic and/or random errors are minimised by using the selected method. </w:t>
            </w:r>
          </w:p>
          <w:p w14:paraId="6855FA9F" w14:textId="77777777" w:rsidR="006537FB" w:rsidRPr="003B4D5B" w:rsidRDefault="006537FB" w:rsidP="000A7C93">
            <w:pPr>
              <w:rPr>
                <w:rFonts w:cstheme="majorHAnsi"/>
              </w:rPr>
            </w:pPr>
          </w:p>
        </w:tc>
        <w:tc>
          <w:tcPr>
            <w:tcW w:w="6399" w:type="dxa"/>
          </w:tcPr>
          <w:p w14:paraId="457C8BE4" w14:textId="77777777" w:rsidR="006537FB" w:rsidRPr="0023721D" w:rsidRDefault="006537FB" w:rsidP="000A7C93">
            <w:pPr>
              <w:rPr>
                <w:rFonts w:cstheme="majorHAnsi"/>
                <w:sz w:val="20"/>
                <w:szCs w:val="20"/>
              </w:rPr>
            </w:pPr>
            <w:r w:rsidRPr="0023721D">
              <w:rPr>
                <w:rFonts w:cstheme="majorHAnsi"/>
                <w:sz w:val="20"/>
                <w:szCs w:val="20"/>
              </w:rPr>
              <w:t>Electrical calibration will minimise the systematic error from heat loss of the calorimeter. (1) The temperature will be measured after the electrical device is turned off to measure the amount of heat that is lost to the environment. This is then accounted for in the change of temperature and will be included in the calibration factor. (1) As the electrical calibration will be conducted in a similar timeframe it will also reduce random errors of room temperature so the results will be more reproducible.</w:t>
            </w:r>
            <w:r>
              <w:rPr>
                <w:rFonts w:cstheme="majorHAnsi"/>
                <w:sz w:val="20"/>
                <w:szCs w:val="20"/>
              </w:rPr>
              <w:t>(1)</w:t>
            </w:r>
          </w:p>
          <w:p w14:paraId="560F7368" w14:textId="77777777" w:rsidR="006537FB" w:rsidRPr="0023721D" w:rsidRDefault="006537FB" w:rsidP="000A7C93">
            <w:pPr>
              <w:rPr>
                <w:rFonts w:cstheme="majorHAnsi"/>
                <w:sz w:val="20"/>
                <w:szCs w:val="20"/>
              </w:rPr>
            </w:pPr>
            <w:r w:rsidRPr="0023721D">
              <w:rPr>
                <w:rFonts w:cstheme="majorHAnsi"/>
                <w:sz w:val="20"/>
                <w:szCs w:val="20"/>
              </w:rPr>
              <w:t xml:space="preserve">Chemical calibration will minimise the systematic error from heat loss of the calorimeter. </w:t>
            </w:r>
            <w:r>
              <w:rPr>
                <w:rFonts w:cstheme="majorHAnsi"/>
                <w:sz w:val="20"/>
                <w:szCs w:val="20"/>
              </w:rPr>
              <w:t xml:space="preserve">(1) </w:t>
            </w:r>
            <w:r w:rsidRPr="0023721D">
              <w:rPr>
                <w:rFonts w:cstheme="majorHAnsi"/>
                <w:sz w:val="20"/>
                <w:szCs w:val="20"/>
              </w:rPr>
              <w:t>The temperature will be measured after the electrical device is turned off to measure the amount of heat that is lost to the environment.</w:t>
            </w:r>
            <w:r>
              <w:rPr>
                <w:rFonts w:cstheme="majorHAnsi"/>
                <w:sz w:val="20"/>
                <w:szCs w:val="20"/>
              </w:rPr>
              <w:t>(1)</w:t>
            </w:r>
            <w:r w:rsidRPr="0023721D">
              <w:rPr>
                <w:rFonts w:cstheme="majorHAnsi"/>
                <w:sz w:val="20"/>
                <w:szCs w:val="20"/>
              </w:rPr>
              <w:t xml:space="preserve"> Chemical calibration will also reduce the systematic error from the electrical heat source not being a comparable heat source to the meal. Also, the systematic error of the electrical heat source being closer to the thermometer and causing bias.</w:t>
            </w:r>
            <w:r>
              <w:rPr>
                <w:rFonts w:cstheme="majorHAnsi"/>
                <w:sz w:val="20"/>
                <w:szCs w:val="20"/>
              </w:rPr>
              <w:t>(1)</w:t>
            </w:r>
          </w:p>
        </w:tc>
        <w:tc>
          <w:tcPr>
            <w:tcW w:w="4252" w:type="dxa"/>
          </w:tcPr>
          <w:p w14:paraId="29CB44DC" w14:textId="77777777" w:rsidR="006537FB" w:rsidRPr="003B4D5B" w:rsidRDefault="006537FB" w:rsidP="000A7C93">
            <w:pPr>
              <w:rPr>
                <w:rFonts w:cstheme="majorHAnsi"/>
              </w:rPr>
            </w:pPr>
            <w:r w:rsidRPr="003B4D5B">
              <w:rPr>
                <w:rFonts w:cstheme="majorHAnsi"/>
              </w:rPr>
              <w:t>-the principles of calorimetry; solution and bomb calorimetry, including determination of calibration factor and consideration of the effects of heat loss; and analysis of temperature-time graphs obtained from solution calorimetry.</w:t>
            </w:r>
          </w:p>
          <w:p w14:paraId="761D6ADC" w14:textId="77777777" w:rsidR="006537FB" w:rsidRPr="003B4D5B" w:rsidRDefault="006537FB" w:rsidP="000A7C93">
            <w:pPr>
              <w:rPr>
                <w:rFonts w:cstheme="majorHAnsi"/>
              </w:rPr>
            </w:pPr>
            <w:r w:rsidRPr="003B4D5B">
              <w:rPr>
                <w:rFonts w:cstheme="majorHAnsi"/>
              </w:rPr>
              <w:t>-</w:t>
            </w:r>
            <w:r w:rsidRPr="003B4D5B">
              <w:t xml:space="preserve"> </w:t>
            </w:r>
            <w:r w:rsidRPr="003B4D5B">
              <w:rPr>
                <w:rFonts w:cstheme="majorHAnsi"/>
              </w:rPr>
              <w:t>the characteristics of scientific research methodologies and techniques of primary qualitative and quantitative data collection relevant to the selected investigation; precision, accuracy, reliability, and validity of data; and minimisation of experimental bias</w:t>
            </w:r>
          </w:p>
        </w:tc>
        <w:tc>
          <w:tcPr>
            <w:tcW w:w="3119" w:type="dxa"/>
          </w:tcPr>
          <w:p w14:paraId="619969F0" w14:textId="12FDABD0" w:rsidR="006537FB" w:rsidRPr="003B4D5B" w:rsidRDefault="006537FB" w:rsidP="000A7C93">
            <w:pPr>
              <w:rPr>
                <w:rFonts w:cstheme="majorHAnsi"/>
              </w:rPr>
            </w:pPr>
            <w:r w:rsidRPr="003B4D5B">
              <w:rPr>
                <w:rFonts w:cstheme="majorHAnsi"/>
              </w:rPr>
              <w:t>extended abstract</w:t>
            </w:r>
            <w:r>
              <w:rPr>
                <w:rFonts w:cstheme="majorHAnsi"/>
              </w:rPr>
              <w:t>, evaluating, HOT(3)</w:t>
            </w:r>
          </w:p>
        </w:tc>
      </w:tr>
    </w:tbl>
    <w:p w14:paraId="398BC78A" w14:textId="03A6DEAF" w:rsidR="00604200" w:rsidRDefault="00604200"/>
    <w:p w14:paraId="1ACC77FA" w14:textId="77777777" w:rsidR="007D08CC" w:rsidRDefault="007D08CC">
      <w:pPr>
        <w:rPr>
          <w:rFonts w:ascii="Calibri" w:eastAsia="Times New Roman" w:hAnsi="Calibri" w:cs="Calibri"/>
          <w:b/>
          <w:bCs/>
          <w:color w:val="2E75B5"/>
          <w:sz w:val="28"/>
          <w:szCs w:val="28"/>
          <w:lang w:val="en-US" w:eastAsia="en-AU"/>
        </w:rPr>
      </w:pPr>
      <w:r>
        <w:rPr>
          <w:rFonts w:ascii="Calibri" w:eastAsia="Times New Roman" w:hAnsi="Calibri" w:cs="Calibri"/>
          <w:b/>
          <w:bCs/>
          <w:color w:val="2E75B5"/>
          <w:sz w:val="28"/>
          <w:szCs w:val="28"/>
          <w:lang w:val="en-US" w:eastAsia="en-AU"/>
        </w:rPr>
        <w:br w:type="page"/>
      </w:r>
    </w:p>
    <w:p w14:paraId="20AA20C7" w14:textId="77777777" w:rsidR="00B01BE1" w:rsidRDefault="00604200" w:rsidP="00B01BE1">
      <w:pPr>
        <w:spacing w:after="0" w:line="240" w:lineRule="auto"/>
        <w:outlineLvl w:val="1"/>
        <w:rPr>
          <w:rFonts w:ascii="Calibri" w:eastAsia="Times New Roman" w:hAnsi="Calibri" w:cs="Calibri"/>
          <w:b/>
          <w:bCs/>
          <w:color w:val="2E75B5"/>
          <w:sz w:val="28"/>
          <w:szCs w:val="28"/>
          <w:lang w:val="en-US" w:eastAsia="en-AU"/>
        </w:rPr>
      </w:pPr>
      <w:r w:rsidRPr="00604200">
        <w:rPr>
          <w:rFonts w:ascii="Calibri" w:eastAsia="Times New Roman" w:hAnsi="Calibri" w:cs="Calibri"/>
          <w:noProof/>
          <w:lang w:val="en-US" w:eastAsia="en-AU"/>
        </w:rPr>
        <w:lastRenderedPageBreak/>
        <mc:AlternateContent>
          <mc:Choice Requires="wps">
            <w:drawing>
              <wp:anchor distT="45720" distB="45720" distL="114300" distR="114300" simplePos="0" relativeHeight="251661312" behindDoc="0" locked="0" layoutInCell="1" allowOverlap="1" wp14:anchorId="1A8B31CF" wp14:editId="5511A1A0">
                <wp:simplePos x="0" y="0"/>
                <wp:positionH relativeFrom="column">
                  <wp:posOffset>5433972</wp:posOffset>
                </wp:positionH>
                <wp:positionV relativeFrom="paragraph">
                  <wp:posOffset>-4196</wp:posOffset>
                </wp:positionV>
                <wp:extent cx="4548146" cy="6050943"/>
                <wp:effectExtent l="0" t="0" r="5080" b="6985"/>
                <wp:wrapNone/>
                <wp:docPr id="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548146" cy="6050943"/>
                        </a:xfrm>
                        <a:prstGeom prst="rect">
                          <a:avLst/>
                        </a:prstGeom>
                        <a:solidFill>
                          <a:srgbClr val="FFFFFF"/>
                        </a:solidFill>
                        <a:ln w="9525">
                          <a:noFill/>
                          <a:miter lim="800000"/>
                          <a:headEnd/>
                          <a:tailEnd/>
                        </a:ln>
                      </wps:spPr>
                      <wps:txbx>
                        <w:txbxContent>
                          <w:p w14:paraId="36CBF660" w14:textId="3BDE6A54" w:rsidR="00604200" w:rsidRPr="00604200" w:rsidRDefault="00604200" w:rsidP="00604200">
                            <w:pPr>
                              <w:pStyle w:val="Heading2"/>
                              <w:rPr>
                                <w:rFonts w:asciiTheme="minorHAnsi" w:hAnsiTheme="minorHAnsi" w:cstheme="minorHAnsi"/>
                                <w:color w:val="2E75B5"/>
                                <w:sz w:val="28"/>
                                <w:szCs w:val="28"/>
                              </w:rPr>
                            </w:pPr>
                            <w:r w:rsidRPr="00604200">
                              <w:rPr>
                                <w:rFonts w:asciiTheme="minorHAnsi" w:hAnsiTheme="minorHAnsi" w:cstheme="minorHAnsi"/>
                                <w:color w:val="2E75B5"/>
                                <w:sz w:val="28"/>
                                <w:szCs w:val="28"/>
                              </w:rPr>
                              <w:t>SAC Checklist</w:t>
                            </w:r>
                          </w:p>
                          <w:p w14:paraId="49B78E6D" w14:textId="77777777" w:rsidR="00604200" w:rsidRPr="009658D6" w:rsidRDefault="00604200" w:rsidP="00604200">
                            <w:pPr>
                              <w:pStyle w:val="ListParagraph"/>
                              <w:numPr>
                                <w:ilvl w:val="0"/>
                                <w:numId w:val="8"/>
                              </w:numPr>
                              <w:spacing w:after="60" w:line="240" w:lineRule="auto"/>
                              <w:ind w:left="714" w:hanging="357"/>
                              <w:contextualSpacing w:val="0"/>
                              <w:rPr>
                                <w:rFonts w:cstheme="majorHAnsi"/>
                              </w:rPr>
                            </w:pPr>
                            <w:r w:rsidRPr="009658D6">
                              <w:rPr>
                                <w:rFonts w:cstheme="majorHAnsi"/>
                              </w:rPr>
                              <w:t xml:space="preserve">Correct unit, area of study, and outcome </w:t>
                            </w:r>
                          </w:p>
                          <w:p w14:paraId="21DFC55D" w14:textId="77777777" w:rsidR="00604200" w:rsidRDefault="00604200" w:rsidP="00604200">
                            <w:pPr>
                              <w:pStyle w:val="ListParagraph"/>
                              <w:numPr>
                                <w:ilvl w:val="0"/>
                                <w:numId w:val="8"/>
                              </w:numPr>
                              <w:spacing w:after="60" w:line="240" w:lineRule="auto"/>
                              <w:ind w:left="714" w:hanging="357"/>
                              <w:contextualSpacing w:val="0"/>
                              <w:rPr>
                                <w:rFonts w:cstheme="majorHAnsi"/>
                              </w:rPr>
                            </w:pPr>
                            <w:r w:rsidRPr="009658D6">
                              <w:rPr>
                                <w:rFonts w:cstheme="majorHAnsi"/>
                              </w:rPr>
                              <w:t>The assessed key knowledge descriptors and key skills are identified and provided to the students</w:t>
                            </w:r>
                            <w:r>
                              <w:rPr>
                                <w:rFonts w:cstheme="majorHAnsi"/>
                              </w:rPr>
                              <w:t xml:space="preserve">. </w:t>
                            </w:r>
                          </w:p>
                          <w:p w14:paraId="20A34B7E" w14:textId="77777777" w:rsidR="00604200" w:rsidRPr="009658D6" w:rsidRDefault="00604200" w:rsidP="00604200">
                            <w:pPr>
                              <w:pStyle w:val="ListParagraph"/>
                              <w:numPr>
                                <w:ilvl w:val="0"/>
                                <w:numId w:val="8"/>
                              </w:numPr>
                              <w:spacing w:after="60" w:line="240" w:lineRule="auto"/>
                              <w:ind w:left="714" w:hanging="357"/>
                              <w:contextualSpacing w:val="0"/>
                              <w:rPr>
                                <w:rFonts w:cstheme="majorHAnsi"/>
                              </w:rPr>
                            </w:pPr>
                            <w:r>
                              <w:rPr>
                                <w:rFonts w:cstheme="majorHAnsi"/>
                              </w:rPr>
                              <w:t>The task outline and SAC conditions are provided to the students prior to the SAC.</w:t>
                            </w:r>
                          </w:p>
                          <w:p w14:paraId="3393D7EC" w14:textId="77777777" w:rsidR="00604200" w:rsidRPr="00D923F7" w:rsidRDefault="00604200" w:rsidP="00604200">
                            <w:pPr>
                              <w:pStyle w:val="ListParagraph"/>
                              <w:numPr>
                                <w:ilvl w:val="0"/>
                                <w:numId w:val="8"/>
                              </w:numPr>
                              <w:spacing w:after="60" w:line="240" w:lineRule="auto"/>
                              <w:ind w:left="714" w:hanging="357"/>
                              <w:contextualSpacing w:val="0"/>
                              <w:rPr>
                                <w:rFonts w:cstheme="majorHAnsi"/>
                              </w:rPr>
                            </w:pPr>
                            <w:r w:rsidRPr="009658D6">
                              <w:rPr>
                                <w:rFonts w:cstheme="majorHAnsi"/>
                              </w:rPr>
                              <w:t>The task is selected from the list provided by VCAA and meets the requirements of the task as set out in the VCAA advice for teachers</w:t>
                            </w:r>
                          </w:p>
                          <w:p w14:paraId="49CF4696" w14:textId="77777777" w:rsidR="00604200" w:rsidRPr="009658D6" w:rsidRDefault="00604200" w:rsidP="00604200">
                            <w:pPr>
                              <w:pStyle w:val="ListParagraph"/>
                              <w:numPr>
                                <w:ilvl w:val="0"/>
                                <w:numId w:val="8"/>
                              </w:numPr>
                              <w:spacing w:after="60" w:line="240" w:lineRule="auto"/>
                              <w:ind w:left="714" w:hanging="357"/>
                              <w:contextualSpacing w:val="0"/>
                              <w:rPr>
                                <w:rFonts w:cstheme="majorHAnsi"/>
                              </w:rPr>
                            </w:pPr>
                            <w:r w:rsidRPr="009658D6">
                              <w:rPr>
                                <w:rFonts w:cstheme="majorHAnsi"/>
                              </w:rPr>
                              <w:t>Each question is analysed and checked whether it meets the requirements of the key knowledge descriptors, key science skills and outcome.</w:t>
                            </w:r>
                          </w:p>
                          <w:p w14:paraId="2FD3B7C5" w14:textId="77777777" w:rsidR="00604200" w:rsidRPr="009658D6" w:rsidRDefault="00604200" w:rsidP="00604200">
                            <w:pPr>
                              <w:pStyle w:val="ListParagraph"/>
                              <w:numPr>
                                <w:ilvl w:val="0"/>
                                <w:numId w:val="8"/>
                              </w:numPr>
                              <w:spacing w:after="60" w:line="240" w:lineRule="auto"/>
                              <w:ind w:left="714" w:hanging="357"/>
                              <w:contextualSpacing w:val="0"/>
                              <w:rPr>
                                <w:rFonts w:cstheme="majorHAnsi"/>
                              </w:rPr>
                            </w:pPr>
                            <w:r w:rsidRPr="009658D6">
                              <w:rPr>
                                <w:rFonts w:cstheme="majorHAnsi"/>
                              </w:rPr>
                              <w:t xml:space="preserve">The SAC is analysed by using SOLO and/or Blooms to determine whether it meets the requirements for 25% low order thinking skills, 50% middle order thinking skills and 25% high order thinking skills. </w:t>
                            </w:r>
                          </w:p>
                          <w:p w14:paraId="683DBAC9" w14:textId="77777777" w:rsidR="00604200" w:rsidRDefault="00604200" w:rsidP="00604200">
                            <w:pPr>
                              <w:pStyle w:val="ListParagraph"/>
                              <w:numPr>
                                <w:ilvl w:val="0"/>
                                <w:numId w:val="8"/>
                              </w:numPr>
                              <w:spacing w:after="60" w:line="240" w:lineRule="auto"/>
                              <w:ind w:left="714" w:hanging="357"/>
                              <w:contextualSpacing w:val="0"/>
                              <w:rPr>
                                <w:rFonts w:cstheme="majorHAnsi"/>
                              </w:rPr>
                            </w:pPr>
                            <w:r w:rsidRPr="009658D6">
                              <w:rPr>
                                <w:rFonts w:cstheme="majorHAnsi"/>
                              </w:rPr>
                              <w:t>Adjustments are made to the SAC where required.</w:t>
                            </w:r>
                          </w:p>
                          <w:p w14:paraId="23339008" w14:textId="77777777" w:rsidR="005F308A" w:rsidRPr="005F308A" w:rsidRDefault="00B01BE1" w:rsidP="00604200">
                            <w:pPr>
                              <w:pStyle w:val="ListParagraph"/>
                              <w:numPr>
                                <w:ilvl w:val="0"/>
                                <w:numId w:val="8"/>
                              </w:numPr>
                              <w:spacing w:line="240" w:lineRule="auto"/>
                              <w:contextualSpacing w:val="0"/>
                              <w:rPr>
                                <w:rFonts w:cstheme="majorHAnsi"/>
                              </w:rPr>
                            </w:pPr>
                            <w:r w:rsidRPr="005F308A">
                              <w:rPr>
                                <w:rFonts w:cstheme="majorHAnsi"/>
                              </w:rPr>
                              <w:t>Marks are allocated to each question</w:t>
                            </w:r>
                            <w:r w:rsidR="00604200">
                              <w:rPr>
                                <w:rFonts w:cstheme="majorHAnsi"/>
                              </w:rPr>
                              <w:t>.</w:t>
                            </w:r>
                          </w:p>
                          <w:p w14:paraId="0C2942AC" w14:textId="77777777" w:rsidR="005F308A" w:rsidRPr="005F308A" w:rsidRDefault="00B01BE1" w:rsidP="00604200">
                            <w:pPr>
                              <w:pStyle w:val="ListParagraph"/>
                              <w:numPr>
                                <w:ilvl w:val="0"/>
                                <w:numId w:val="8"/>
                              </w:numPr>
                              <w:spacing w:line="240" w:lineRule="auto"/>
                              <w:contextualSpacing w:val="0"/>
                              <w:rPr>
                                <w:rFonts w:cstheme="majorHAnsi"/>
                              </w:rPr>
                            </w:pPr>
                            <w:r w:rsidRPr="005F308A">
                              <w:rPr>
                                <w:rFonts w:cstheme="majorHAnsi"/>
                              </w:rPr>
                              <w:t>Marks add up to the allocated total</w:t>
                            </w:r>
                            <w:r w:rsidR="00604200">
                              <w:rPr>
                                <w:rFonts w:cstheme="majorHAnsi"/>
                              </w:rPr>
                              <w:t>.</w:t>
                            </w:r>
                          </w:p>
                          <w:p w14:paraId="25EF8A11" w14:textId="77777777" w:rsidR="005F308A" w:rsidRPr="005F308A" w:rsidRDefault="00B01BE1" w:rsidP="00604200">
                            <w:pPr>
                              <w:pStyle w:val="ListParagraph"/>
                              <w:numPr>
                                <w:ilvl w:val="0"/>
                                <w:numId w:val="8"/>
                              </w:numPr>
                              <w:spacing w:line="240" w:lineRule="auto"/>
                              <w:contextualSpacing w:val="0"/>
                              <w:rPr>
                                <w:rFonts w:cstheme="majorHAnsi"/>
                              </w:rPr>
                            </w:pPr>
                            <w:r w:rsidRPr="005F308A">
                              <w:rPr>
                                <w:rFonts w:cstheme="majorHAnsi"/>
                              </w:rPr>
                              <w:t>Marks correspond to question difficulty</w:t>
                            </w:r>
                            <w:r w:rsidR="00604200">
                              <w:rPr>
                                <w:rFonts w:cstheme="majorHAnsi"/>
                              </w:rPr>
                              <w:t>.</w:t>
                            </w:r>
                          </w:p>
                          <w:p w14:paraId="71906FE3" w14:textId="77777777" w:rsidR="005F308A" w:rsidRPr="005F308A" w:rsidRDefault="00B01BE1" w:rsidP="00604200">
                            <w:pPr>
                              <w:pStyle w:val="ListParagraph"/>
                              <w:numPr>
                                <w:ilvl w:val="0"/>
                                <w:numId w:val="8"/>
                              </w:numPr>
                              <w:spacing w:line="240" w:lineRule="auto"/>
                              <w:contextualSpacing w:val="0"/>
                              <w:rPr>
                                <w:rFonts w:cstheme="majorHAnsi"/>
                              </w:rPr>
                            </w:pPr>
                            <w:r w:rsidRPr="005F308A">
                              <w:rPr>
                                <w:rFonts w:cstheme="majorHAnsi"/>
                              </w:rPr>
                              <w:t>Spelling is correct</w:t>
                            </w:r>
                            <w:r w:rsidR="00604200">
                              <w:rPr>
                                <w:rFonts w:cstheme="majorHAnsi"/>
                              </w:rPr>
                              <w:t>.</w:t>
                            </w:r>
                          </w:p>
                          <w:p w14:paraId="4D213CC4" w14:textId="77777777" w:rsidR="005F308A" w:rsidRPr="005F308A" w:rsidRDefault="00B01BE1" w:rsidP="00604200">
                            <w:pPr>
                              <w:pStyle w:val="ListParagraph"/>
                              <w:numPr>
                                <w:ilvl w:val="0"/>
                                <w:numId w:val="8"/>
                              </w:numPr>
                              <w:spacing w:line="240" w:lineRule="auto"/>
                              <w:contextualSpacing w:val="0"/>
                              <w:rPr>
                                <w:rFonts w:cstheme="majorHAnsi"/>
                              </w:rPr>
                            </w:pPr>
                            <w:r w:rsidRPr="005F308A">
                              <w:rPr>
                                <w:rFonts w:cstheme="majorHAnsi"/>
                              </w:rPr>
                              <w:t>Stimulus only includes relevant information.</w:t>
                            </w:r>
                          </w:p>
                          <w:p w14:paraId="0F251B39" w14:textId="77777777" w:rsidR="005F308A" w:rsidRPr="005F308A" w:rsidRDefault="00B01BE1" w:rsidP="00604200">
                            <w:pPr>
                              <w:pStyle w:val="ListParagraph"/>
                              <w:numPr>
                                <w:ilvl w:val="0"/>
                                <w:numId w:val="8"/>
                              </w:numPr>
                              <w:spacing w:line="240" w:lineRule="auto"/>
                              <w:contextualSpacing w:val="0"/>
                              <w:rPr>
                                <w:rFonts w:cstheme="majorHAnsi"/>
                              </w:rPr>
                            </w:pPr>
                            <w:r w:rsidRPr="005F308A">
                              <w:rPr>
                                <w:rFonts w:cstheme="majorHAnsi"/>
                              </w:rPr>
                              <w:t>The question stem identifies what the students must do.</w:t>
                            </w:r>
                          </w:p>
                          <w:p w14:paraId="1D922264" w14:textId="77777777" w:rsidR="005F308A" w:rsidRPr="005F308A" w:rsidRDefault="00B01BE1" w:rsidP="00604200">
                            <w:pPr>
                              <w:pStyle w:val="ListParagraph"/>
                              <w:numPr>
                                <w:ilvl w:val="0"/>
                                <w:numId w:val="8"/>
                              </w:numPr>
                              <w:spacing w:line="240" w:lineRule="auto"/>
                              <w:contextualSpacing w:val="0"/>
                              <w:rPr>
                                <w:rFonts w:cstheme="majorHAnsi"/>
                              </w:rPr>
                            </w:pPr>
                            <w:r w:rsidRPr="005F308A">
                              <w:rPr>
                                <w:rFonts w:cstheme="majorHAnsi"/>
                              </w:rPr>
                              <w:t>The language is easy to understand</w:t>
                            </w:r>
                            <w:r w:rsidR="00604200">
                              <w:rPr>
                                <w:rFonts w:cstheme="majorHAnsi"/>
                              </w:rPr>
                              <w:t>.</w:t>
                            </w:r>
                          </w:p>
                          <w:p w14:paraId="0A3E1127" w14:textId="77777777" w:rsidR="005F308A" w:rsidRPr="005F308A" w:rsidRDefault="00B01BE1" w:rsidP="00604200">
                            <w:pPr>
                              <w:pStyle w:val="ListParagraph"/>
                              <w:numPr>
                                <w:ilvl w:val="0"/>
                                <w:numId w:val="8"/>
                              </w:numPr>
                              <w:spacing w:line="240" w:lineRule="auto"/>
                              <w:contextualSpacing w:val="0"/>
                              <w:rPr>
                                <w:rFonts w:cstheme="majorHAnsi"/>
                              </w:rPr>
                            </w:pPr>
                            <w:r w:rsidRPr="005F308A">
                              <w:rPr>
                                <w:rFonts w:cstheme="majorHAnsi"/>
                              </w:rPr>
                              <w:t>Questions are written in active voice to simplify expression.</w:t>
                            </w:r>
                          </w:p>
                          <w:p w14:paraId="0A24A8D6" w14:textId="77777777" w:rsidR="00604200" w:rsidRPr="005F308A" w:rsidRDefault="00B01BE1" w:rsidP="00604200">
                            <w:pPr>
                              <w:pStyle w:val="ListParagraph"/>
                              <w:numPr>
                                <w:ilvl w:val="0"/>
                                <w:numId w:val="8"/>
                              </w:numPr>
                              <w:spacing w:line="240" w:lineRule="auto"/>
                              <w:contextualSpacing w:val="0"/>
                              <w:rPr>
                                <w:rFonts w:cstheme="majorHAnsi"/>
                              </w:rPr>
                            </w:pPr>
                            <w:r w:rsidRPr="005F308A">
                              <w:rPr>
                                <w:rFonts w:cstheme="majorHAnsi"/>
                              </w:rPr>
                              <w:t xml:space="preserve">Redundant words are removed. For example, sentences do not start with “There is”, “It </w:t>
                            </w:r>
                            <w:proofErr w:type="gramStart"/>
                            <w:r w:rsidRPr="005F308A">
                              <w:rPr>
                                <w:rFonts w:cstheme="majorHAnsi"/>
                              </w:rPr>
                              <w:t>is”</w:t>
                            </w:r>
                            <w:proofErr w:type="gramEnd"/>
                            <w:r w:rsidRPr="005F308A">
                              <w:rPr>
                                <w:rFonts w:cstheme="majorHAnsi"/>
                              </w:rPr>
                              <w:t xml:space="preserve"> and filler words are removed, “that”, “of”, “or”, “up”</w:t>
                            </w:r>
                            <w:r w:rsidR="00604200">
                              <w:rPr>
                                <w:rFonts w:cstheme="majorHAnsi"/>
                              </w:rPr>
                              <w:t>.</w:t>
                            </w:r>
                          </w:p>
                          <w:p w14:paraId="228D91FE" w14:textId="78C86BD9" w:rsidR="00604200" w:rsidRDefault="00604200"/>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1A8B31CF" id="_x0000_s1028" type="#_x0000_t202" style="position:absolute;margin-left:427.85pt;margin-top:-.35pt;width:358.1pt;height:476.45pt;z-index:251661312;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" stroked="f">
                <v:textbox>
                  <w:txbxContent>
                    <w:p w14:paraId="36CBF660" w14:textId="3BDE6A54" w:rsidR="00604200" w:rsidRPr="00604200" w:rsidRDefault="00604200" w:rsidP="00604200">
                      <w:pPr>
                        <w:pStyle w:val="Heading2"/>
                        <w:rPr>
                          <w:rFonts w:asciiTheme="minorHAnsi" w:hAnsiTheme="minorHAnsi" w:cstheme="minorHAnsi"/>
                          <w:color w:val="2E75B5"/>
                          <w:sz w:val="28"/>
                          <w:szCs w:val="28"/>
                        </w:rPr>
                      </w:pPr>
                      <w:r w:rsidRPr="00604200">
                        <w:rPr>
                          <w:rFonts w:asciiTheme="minorHAnsi" w:hAnsiTheme="minorHAnsi" w:cstheme="minorHAnsi"/>
                          <w:color w:val="2E75B5"/>
                          <w:sz w:val="28"/>
                          <w:szCs w:val="28"/>
                        </w:rPr>
                        <w:t>SAC Checklist</w:t>
                      </w:r>
                    </w:p>
                    <w:p w14:paraId="49B78E6D" w14:textId="77777777" w:rsidR="00604200" w:rsidRPr="009658D6" w:rsidRDefault="00604200" w:rsidP="00604200">
                      <w:pPr>
                        <w:pStyle w:val="ListParagraph"/>
                        <w:numPr>
                          <w:ilvl w:val="0"/>
                          <w:numId w:val="8"/>
                        </w:numPr>
                        <w:spacing w:after="60" w:line="240" w:lineRule="auto"/>
                        <w:ind w:left="714" w:hanging="357"/>
                        <w:contextualSpacing w:val="0"/>
                        <w:rPr>
                          <w:rFonts w:cstheme="majorHAnsi"/>
                        </w:rPr>
                      </w:pPr>
                      <w:r w:rsidRPr="009658D6">
                        <w:rPr>
                          <w:rFonts w:cstheme="majorHAnsi"/>
                        </w:rPr>
                        <w:t xml:space="preserve">Correct unit, area of study, and outcome </w:t>
                      </w:r>
                    </w:p>
                    <w:p w14:paraId="21DFC55D" w14:textId="77777777" w:rsidR="00604200" w:rsidRDefault="00604200" w:rsidP="00604200">
                      <w:pPr>
                        <w:pStyle w:val="ListParagraph"/>
                        <w:numPr>
                          <w:ilvl w:val="0"/>
                          <w:numId w:val="8"/>
                        </w:numPr>
                        <w:spacing w:after="60" w:line="240" w:lineRule="auto"/>
                        <w:ind w:left="714" w:hanging="357"/>
                        <w:contextualSpacing w:val="0"/>
                        <w:rPr>
                          <w:rFonts w:cstheme="majorHAnsi"/>
                        </w:rPr>
                      </w:pPr>
                      <w:r w:rsidRPr="009658D6">
                        <w:rPr>
                          <w:rFonts w:cstheme="majorHAnsi"/>
                        </w:rPr>
                        <w:t>The assessed key knowledge descriptors and key skills are identified and provided to the students</w:t>
                      </w:r>
                      <w:r>
                        <w:rPr>
                          <w:rFonts w:cstheme="majorHAnsi"/>
                        </w:rPr>
                        <w:t xml:space="preserve">. </w:t>
                      </w:r>
                    </w:p>
                    <w:p w14:paraId="20A34B7E" w14:textId="77777777" w:rsidR="00604200" w:rsidRPr="009658D6" w:rsidRDefault="00604200" w:rsidP="00604200">
                      <w:pPr>
                        <w:pStyle w:val="ListParagraph"/>
                        <w:numPr>
                          <w:ilvl w:val="0"/>
                          <w:numId w:val="8"/>
                        </w:numPr>
                        <w:spacing w:after="60" w:line="240" w:lineRule="auto"/>
                        <w:ind w:left="714" w:hanging="357"/>
                        <w:contextualSpacing w:val="0"/>
                        <w:rPr>
                          <w:rFonts w:cstheme="majorHAnsi"/>
                        </w:rPr>
                      </w:pPr>
                      <w:r>
                        <w:rPr>
                          <w:rFonts w:cstheme="majorHAnsi"/>
                        </w:rPr>
                        <w:t>The task outline and SAC conditions are provided to the students prior to the SAC.</w:t>
                      </w:r>
                    </w:p>
                    <w:p w14:paraId="3393D7EC" w14:textId="77777777" w:rsidR="00604200" w:rsidRPr="00D923F7" w:rsidRDefault="00604200" w:rsidP="00604200">
                      <w:pPr>
                        <w:pStyle w:val="ListParagraph"/>
                        <w:numPr>
                          <w:ilvl w:val="0"/>
                          <w:numId w:val="8"/>
                        </w:numPr>
                        <w:spacing w:after="60" w:line="240" w:lineRule="auto"/>
                        <w:ind w:left="714" w:hanging="357"/>
                        <w:contextualSpacing w:val="0"/>
                        <w:rPr>
                          <w:rFonts w:cstheme="majorHAnsi"/>
                        </w:rPr>
                      </w:pPr>
                      <w:r w:rsidRPr="009658D6">
                        <w:rPr>
                          <w:rFonts w:cstheme="majorHAnsi"/>
                        </w:rPr>
                        <w:t xml:space="preserve">The task is selected from the list provided by VCAA and meets the requirements of the task as set out in the VCAA advice for </w:t>
                      </w:r>
                      <w:proofErr w:type="gramStart"/>
                      <w:r w:rsidRPr="009658D6">
                        <w:rPr>
                          <w:rFonts w:cstheme="majorHAnsi"/>
                        </w:rPr>
                        <w:t>teachers</w:t>
                      </w:r>
                      <w:proofErr w:type="gramEnd"/>
                    </w:p>
                    <w:p w14:paraId="49CF4696" w14:textId="77777777" w:rsidR="00604200" w:rsidRPr="009658D6" w:rsidRDefault="00604200" w:rsidP="00604200">
                      <w:pPr>
                        <w:pStyle w:val="ListParagraph"/>
                        <w:numPr>
                          <w:ilvl w:val="0"/>
                          <w:numId w:val="8"/>
                        </w:numPr>
                        <w:spacing w:after="60" w:line="240" w:lineRule="auto"/>
                        <w:ind w:left="714" w:hanging="357"/>
                        <w:contextualSpacing w:val="0"/>
                        <w:rPr>
                          <w:rFonts w:cstheme="majorHAnsi"/>
                        </w:rPr>
                      </w:pPr>
                      <w:r w:rsidRPr="009658D6">
                        <w:rPr>
                          <w:rFonts w:cstheme="majorHAnsi"/>
                        </w:rPr>
                        <w:t>Each question is analysed and checked whether it meets the requirements of the key knowledge descriptors, key science skills and outcome.</w:t>
                      </w:r>
                    </w:p>
                    <w:p w14:paraId="2FD3B7C5" w14:textId="77777777" w:rsidR="00604200" w:rsidRPr="009658D6" w:rsidRDefault="00604200" w:rsidP="00604200">
                      <w:pPr>
                        <w:pStyle w:val="ListParagraph"/>
                        <w:numPr>
                          <w:ilvl w:val="0"/>
                          <w:numId w:val="8"/>
                        </w:numPr>
                        <w:spacing w:after="60" w:line="240" w:lineRule="auto"/>
                        <w:ind w:left="714" w:hanging="357"/>
                        <w:contextualSpacing w:val="0"/>
                        <w:rPr>
                          <w:rFonts w:cstheme="majorHAnsi"/>
                        </w:rPr>
                      </w:pPr>
                      <w:r w:rsidRPr="009658D6">
                        <w:rPr>
                          <w:rFonts w:cstheme="majorHAnsi"/>
                        </w:rPr>
                        <w:t xml:space="preserve">The SAC is analysed by using SOLO and/or Blooms to determine whether it meets the requirements for 25% low order thinking skills, 50% middle order thinking skills and 25% high order thinking skills. </w:t>
                      </w:r>
                    </w:p>
                    <w:p w14:paraId="683DBAC9" w14:textId="77777777" w:rsidR="00604200" w:rsidRDefault="00604200" w:rsidP="00604200">
                      <w:pPr>
                        <w:pStyle w:val="ListParagraph"/>
                        <w:numPr>
                          <w:ilvl w:val="0"/>
                          <w:numId w:val="8"/>
                        </w:numPr>
                        <w:spacing w:after="60" w:line="240" w:lineRule="auto"/>
                        <w:ind w:left="714" w:hanging="357"/>
                        <w:contextualSpacing w:val="0"/>
                        <w:rPr>
                          <w:rFonts w:cstheme="majorHAnsi"/>
                        </w:rPr>
                      </w:pPr>
                      <w:r w:rsidRPr="009658D6">
                        <w:rPr>
                          <w:rFonts w:cstheme="majorHAnsi"/>
                        </w:rPr>
                        <w:t>Adjustments are made to the SAC where required.</w:t>
                      </w:r>
                    </w:p>
                    <w:p w14:paraId="23339008" w14:textId="77777777" w:rsidR="005F308A" w:rsidRPr="005F308A" w:rsidRDefault="00B01BE1" w:rsidP="00604200">
                      <w:pPr>
                        <w:pStyle w:val="ListParagraph"/>
                        <w:numPr>
                          <w:ilvl w:val="0"/>
                          <w:numId w:val="8"/>
                        </w:numPr>
                        <w:spacing w:line="240" w:lineRule="auto"/>
                        <w:contextualSpacing w:val="0"/>
                        <w:rPr>
                          <w:rFonts w:cstheme="majorHAnsi"/>
                        </w:rPr>
                      </w:pPr>
                      <w:r w:rsidRPr="005F308A">
                        <w:rPr>
                          <w:rFonts w:cstheme="majorHAnsi"/>
                        </w:rPr>
                        <w:t>Marks are allocated to each question</w:t>
                      </w:r>
                      <w:r w:rsidR="00604200">
                        <w:rPr>
                          <w:rFonts w:cstheme="majorHAnsi"/>
                        </w:rPr>
                        <w:t>.</w:t>
                      </w:r>
                    </w:p>
                    <w:p w14:paraId="0C2942AC" w14:textId="77777777" w:rsidR="005F308A" w:rsidRPr="005F308A" w:rsidRDefault="00B01BE1" w:rsidP="00604200">
                      <w:pPr>
                        <w:pStyle w:val="ListParagraph"/>
                        <w:numPr>
                          <w:ilvl w:val="0"/>
                          <w:numId w:val="8"/>
                        </w:numPr>
                        <w:spacing w:line="240" w:lineRule="auto"/>
                        <w:contextualSpacing w:val="0"/>
                        <w:rPr>
                          <w:rFonts w:cstheme="majorHAnsi"/>
                        </w:rPr>
                      </w:pPr>
                      <w:r w:rsidRPr="005F308A">
                        <w:rPr>
                          <w:rFonts w:cstheme="majorHAnsi"/>
                        </w:rPr>
                        <w:t>Marks add up to the allocated total</w:t>
                      </w:r>
                      <w:r w:rsidR="00604200">
                        <w:rPr>
                          <w:rFonts w:cstheme="majorHAnsi"/>
                        </w:rPr>
                        <w:t>.</w:t>
                      </w:r>
                    </w:p>
                    <w:p w14:paraId="25EF8A11" w14:textId="77777777" w:rsidR="005F308A" w:rsidRPr="005F308A" w:rsidRDefault="00B01BE1" w:rsidP="00604200">
                      <w:pPr>
                        <w:pStyle w:val="ListParagraph"/>
                        <w:numPr>
                          <w:ilvl w:val="0"/>
                          <w:numId w:val="8"/>
                        </w:numPr>
                        <w:spacing w:line="240" w:lineRule="auto"/>
                        <w:contextualSpacing w:val="0"/>
                        <w:rPr>
                          <w:rFonts w:cstheme="majorHAnsi"/>
                        </w:rPr>
                      </w:pPr>
                      <w:r w:rsidRPr="005F308A">
                        <w:rPr>
                          <w:rFonts w:cstheme="majorHAnsi"/>
                        </w:rPr>
                        <w:t>Marks correspond to question difficulty</w:t>
                      </w:r>
                      <w:r w:rsidR="00604200">
                        <w:rPr>
                          <w:rFonts w:cstheme="majorHAnsi"/>
                        </w:rPr>
                        <w:t>.</w:t>
                      </w:r>
                    </w:p>
                    <w:p w14:paraId="71906FE3" w14:textId="77777777" w:rsidR="005F308A" w:rsidRPr="005F308A" w:rsidRDefault="00B01BE1" w:rsidP="00604200">
                      <w:pPr>
                        <w:pStyle w:val="ListParagraph"/>
                        <w:numPr>
                          <w:ilvl w:val="0"/>
                          <w:numId w:val="8"/>
                        </w:numPr>
                        <w:spacing w:line="240" w:lineRule="auto"/>
                        <w:contextualSpacing w:val="0"/>
                        <w:rPr>
                          <w:rFonts w:cstheme="majorHAnsi"/>
                        </w:rPr>
                      </w:pPr>
                      <w:r w:rsidRPr="005F308A">
                        <w:rPr>
                          <w:rFonts w:cstheme="majorHAnsi"/>
                        </w:rPr>
                        <w:t>Spelling is correct</w:t>
                      </w:r>
                      <w:r w:rsidR="00604200">
                        <w:rPr>
                          <w:rFonts w:cstheme="majorHAnsi"/>
                        </w:rPr>
                        <w:t>.</w:t>
                      </w:r>
                    </w:p>
                    <w:p w14:paraId="4D213CC4" w14:textId="77777777" w:rsidR="005F308A" w:rsidRPr="005F308A" w:rsidRDefault="00B01BE1" w:rsidP="00604200">
                      <w:pPr>
                        <w:pStyle w:val="ListParagraph"/>
                        <w:numPr>
                          <w:ilvl w:val="0"/>
                          <w:numId w:val="8"/>
                        </w:numPr>
                        <w:spacing w:line="240" w:lineRule="auto"/>
                        <w:contextualSpacing w:val="0"/>
                        <w:rPr>
                          <w:rFonts w:cstheme="majorHAnsi"/>
                        </w:rPr>
                      </w:pPr>
                      <w:r w:rsidRPr="005F308A">
                        <w:rPr>
                          <w:rFonts w:cstheme="majorHAnsi"/>
                        </w:rPr>
                        <w:t>Stimulus only includes relevant information.</w:t>
                      </w:r>
                    </w:p>
                    <w:p w14:paraId="0F251B39" w14:textId="77777777" w:rsidR="005F308A" w:rsidRPr="005F308A" w:rsidRDefault="00B01BE1" w:rsidP="00604200">
                      <w:pPr>
                        <w:pStyle w:val="ListParagraph"/>
                        <w:numPr>
                          <w:ilvl w:val="0"/>
                          <w:numId w:val="8"/>
                        </w:numPr>
                        <w:spacing w:line="240" w:lineRule="auto"/>
                        <w:contextualSpacing w:val="0"/>
                        <w:rPr>
                          <w:rFonts w:cstheme="majorHAnsi"/>
                        </w:rPr>
                      </w:pPr>
                      <w:r w:rsidRPr="005F308A">
                        <w:rPr>
                          <w:rFonts w:cstheme="majorHAnsi"/>
                        </w:rPr>
                        <w:t>The question stem identifies what the students must do.</w:t>
                      </w:r>
                    </w:p>
                    <w:p w14:paraId="1D922264" w14:textId="77777777" w:rsidR="005F308A" w:rsidRPr="005F308A" w:rsidRDefault="00B01BE1" w:rsidP="00604200">
                      <w:pPr>
                        <w:pStyle w:val="ListParagraph"/>
                        <w:numPr>
                          <w:ilvl w:val="0"/>
                          <w:numId w:val="8"/>
                        </w:numPr>
                        <w:spacing w:line="240" w:lineRule="auto"/>
                        <w:contextualSpacing w:val="0"/>
                        <w:rPr>
                          <w:rFonts w:cstheme="majorHAnsi"/>
                        </w:rPr>
                      </w:pPr>
                      <w:r w:rsidRPr="005F308A">
                        <w:rPr>
                          <w:rFonts w:cstheme="majorHAnsi"/>
                        </w:rPr>
                        <w:t>The language is easy to understand</w:t>
                      </w:r>
                      <w:r w:rsidR="00604200">
                        <w:rPr>
                          <w:rFonts w:cstheme="majorHAnsi"/>
                        </w:rPr>
                        <w:t>.</w:t>
                      </w:r>
                    </w:p>
                    <w:p w14:paraId="0A3E1127" w14:textId="77777777" w:rsidR="005F308A" w:rsidRPr="005F308A" w:rsidRDefault="00B01BE1" w:rsidP="00604200">
                      <w:pPr>
                        <w:pStyle w:val="ListParagraph"/>
                        <w:numPr>
                          <w:ilvl w:val="0"/>
                          <w:numId w:val="8"/>
                        </w:numPr>
                        <w:spacing w:line="240" w:lineRule="auto"/>
                        <w:contextualSpacing w:val="0"/>
                        <w:rPr>
                          <w:rFonts w:cstheme="majorHAnsi"/>
                        </w:rPr>
                      </w:pPr>
                      <w:r w:rsidRPr="005F308A">
                        <w:rPr>
                          <w:rFonts w:cstheme="majorHAnsi"/>
                        </w:rPr>
                        <w:t>Questions are written in active voice to simplify expression.</w:t>
                      </w:r>
                    </w:p>
                    <w:p w14:paraId="0A24A8D6" w14:textId="77777777" w:rsidR="00604200" w:rsidRPr="005F308A" w:rsidRDefault="00B01BE1" w:rsidP="00604200">
                      <w:pPr>
                        <w:pStyle w:val="ListParagraph"/>
                        <w:numPr>
                          <w:ilvl w:val="0"/>
                          <w:numId w:val="8"/>
                        </w:numPr>
                        <w:spacing w:line="240" w:lineRule="auto"/>
                        <w:contextualSpacing w:val="0"/>
                        <w:rPr>
                          <w:rFonts w:cstheme="majorHAnsi"/>
                        </w:rPr>
                      </w:pPr>
                      <w:r w:rsidRPr="005F308A">
                        <w:rPr>
                          <w:rFonts w:cstheme="majorHAnsi"/>
                        </w:rPr>
                        <w:t xml:space="preserve">Redundant words are removed. For example, sentences do not start with “There is”, “It </w:t>
                      </w:r>
                      <w:proofErr w:type="gramStart"/>
                      <w:r w:rsidRPr="005F308A">
                        <w:rPr>
                          <w:rFonts w:cstheme="majorHAnsi"/>
                        </w:rPr>
                        <w:t>is”</w:t>
                      </w:r>
                      <w:proofErr w:type="gramEnd"/>
                      <w:r w:rsidRPr="005F308A">
                        <w:rPr>
                          <w:rFonts w:cstheme="majorHAnsi"/>
                        </w:rPr>
                        <w:t xml:space="preserve"> and filler words are removed, “that”, “of”, “or”, “up”</w:t>
                      </w:r>
                      <w:r w:rsidR="00604200">
                        <w:rPr>
                          <w:rFonts w:cstheme="majorHAnsi"/>
                        </w:rPr>
                        <w:t>.</w:t>
                      </w:r>
                    </w:p>
                    <w:p w14:paraId="228D91FE" w14:textId="78C86BD9" w:rsidR="00604200" w:rsidRDefault="00604200"/>
                  </w:txbxContent>
                </v:textbox>
              </v:shape>
            </w:pict>
          </mc:Fallback>
        </mc:AlternateContent>
      </w:r>
      <w:r w:rsidRPr="00E52C1C">
        <w:rPr>
          <w:rFonts w:ascii="Calibri" w:eastAsia="Times New Roman" w:hAnsi="Calibri" w:cs="Calibri"/>
          <w:b/>
          <w:bCs/>
          <w:color w:val="2E75B5"/>
          <w:sz w:val="28"/>
          <w:szCs w:val="28"/>
          <w:lang w:val="en-US" w:eastAsia="en-AU"/>
        </w:rPr>
        <w:t xml:space="preserve">Allocation of marks </w:t>
      </w:r>
    </w:p>
    <w:p w14:paraId="3F47F427" w14:textId="122A64D3" w:rsidR="00604200" w:rsidRPr="00E52C1C" w:rsidRDefault="00B01BE1" w:rsidP="00604200">
      <w:pPr>
        <w:spacing w:line="240" w:lineRule="auto"/>
        <w:outlineLvl w:val="1"/>
        <w:rPr>
          <w:rFonts w:ascii="Calibri" w:eastAsia="Times New Roman" w:hAnsi="Calibri" w:cs="Calibri"/>
          <w:b/>
          <w:bCs/>
          <w:color w:val="2E75B5"/>
          <w:sz w:val="28"/>
          <w:szCs w:val="28"/>
          <w:lang w:val="en-US" w:eastAsia="en-AU"/>
        </w:rPr>
      </w:pPr>
      <w:r>
        <w:rPr>
          <w:rFonts w:ascii="Calibri" w:eastAsia="Times New Roman" w:hAnsi="Calibri" w:cs="Calibri"/>
          <w:b/>
          <w:bCs/>
          <w:color w:val="2E75B5"/>
          <w:sz w:val="28"/>
          <w:szCs w:val="28"/>
          <w:lang w:val="en-US" w:eastAsia="en-AU"/>
        </w:rPr>
        <w:t xml:space="preserve">to </w:t>
      </w:r>
      <w:r w:rsidR="00604200" w:rsidRPr="00E52C1C">
        <w:rPr>
          <w:rFonts w:ascii="Calibri" w:eastAsia="Times New Roman" w:hAnsi="Calibri" w:cs="Calibri"/>
          <w:b/>
          <w:bCs/>
          <w:color w:val="2E75B5"/>
          <w:sz w:val="28"/>
          <w:szCs w:val="28"/>
          <w:lang w:val="en-US" w:eastAsia="en-AU"/>
        </w:rPr>
        <w:t>different levels of thinking</w:t>
      </w:r>
    </w:p>
    <w:p w14:paraId="52EE9C4A" w14:textId="70C8B0BD" w:rsidR="00604200" w:rsidRPr="009658D6" w:rsidRDefault="00604200" w:rsidP="00604200">
      <w:pPr>
        <w:pStyle w:val="ListParagraph"/>
        <w:numPr>
          <w:ilvl w:val="0"/>
          <w:numId w:val="7"/>
        </w:numPr>
        <w:rPr>
          <w:rFonts w:cstheme="majorHAnsi"/>
          <w:lang w:val="en-US"/>
        </w:rPr>
      </w:pPr>
      <w:r w:rsidRPr="009658D6">
        <w:rPr>
          <w:rFonts w:cstheme="majorHAnsi"/>
          <w:lang w:val="en-US"/>
        </w:rPr>
        <w:t>LOT – 1,3 rubric 4 = 8 (27%)</w:t>
      </w:r>
    </w:p>
    <w:p w14:paraId="26EEB7EC" w14:textId="34AB81EB" w:rsidR="00604200" w:rsidRPr="009658D6" w:rsidRDefault="00604200" w:rsidP="00604200">
      <w:pPr>
        <w:pStyle w:val="ListParagraph"/>
        <w:numPr>
          <w:ilvl w:val="0"/>
          <w:numId w:val="7"/>
        </w:numPr>
        <w:rPr>
          <w:rFonts w:cstheme="majorHAnsi"/>
          <w:lang w:val="en-US"/>
        </w:rPr>
      </w:pPr>
      <w:r w:rsidRPr="009658D6">
        <w:rPr>
          <w:rFonts w:cstheme="majorHAnsi"/>
          <w:lang w:val="en-US"/>
        </w:rPr>
        <w:t>MOT – 2,3,2,1,3 rubric 3 = 15 (50%)</w:t>
      </w:r>
    </w:p>
    <w:p w14:paraId="2F12A7EF" w14:textId="74A486E1" w:rsidR="00604200" w:rsidRPr="009658D6" w:rsidRDefault="00604200" w:rsidP="00604200">
      <w:pPr>
        <w:pStyle w:val="ListParagraph"/>
        <w:numPr>
          <w:ilvl w:val="0"/>
          <w:numId w:val="7"/>
        </w:numPr>
        <w:rPr>
          <w:rFonts w:cstheme="majorHAnsi"/>
          <w:lang w:val="en-US"/>
        </w:rPr>
      </w:pPr>
      <w:r w:rsidRPr="009658D6">
        <w:rPr>
          <w:rFonts w:cstheme="majorHAnsi"/>
          <w:lang w:val="en-US"/>
        </w:rPr>
        <w:t>HOT – 3, rubric 3 = 6 (20%)</w:t>
      </w:r>
    </w:p>
    <w:p w14:paraId="79C1556F" w14:textId="67EBA15F" w:rsidR="00604200" w:rsidRPr="009658D6" w:rsidRDefault="00604200" w:rsidP="00604200">
      <w:pPr>
        <w:pStyle w:val="ListParagraph"/>
        <w:numPr>
          <w:ilvl w:val="0"/>
          <w:numId w:val="7"/>
        </w:numPr>
        <w:rPr>
          <w:rFonts w:cstheme="majorHAnsi"/>
          <w:lang w:val="en-US"/>
        </w:rPr>
      </w:pPr>
      <w:r w:rsidRPr="009658D6">
        <w:rPr>
          <w:rFonts w:cstheme="majorHAnsi"/>
          <w:lang w:val="en-US"/>
        </w:rPr>
        <w:t>Key Science Skills – 6 (20%)</w:t>
      </w:r>
    </w:p>
    <w:p w14:paraId="673E77FC" w14:textId="7640205B" w:rsidR="00604200" w:rsidRPr="00E52C1C" w:rsidRDefault="00604200" w:rsidP="00604200">
      <w:pPr>
        <w:spacing w:line="240" w:lineRule="auto"/>
        <w:rPr>
          <w:rFonts w:ascii="Calibri" w:eastAsia="Times New Roman" w:hAnsi="Calibri" w:cs="Calibri"/>
          <w:lang w:val="en-US" w:eastAsia="en-AU"/>
        </w:rPr>
      </w:pPr>
      <w:r w:rsidRPr="00E52C1C">
        <w:rPr>
          <w:rFonts w:ascii="Calibri" w:eastAsia="Times New Roman" w:hAnsi="Calibri" w:cs="Calibri"/>
          <w:lang w:val="en-US" w:eastAsia="en-AU"/>
        </w:rPr>
        <w:t> </w:t>
      </w:r>
    </w:p>
    <w:tbl>
      <w:tblPr>
        <w:tblW w:w="0" w:type="auto"/>
        <w:tblBorders>
          <w:top w:val="single" w:sz="8" w:space="0" w:color="A3A3A3"/>
          <w:left w:val="single" w:sz="8" w:space="0" w:color="A3A3A3"/>
          <w:bottom w:val="single" w:sz="8" w:space="0" w:color="A3A3A3"/>
          <w:right w:val="single" w:sz="8" w:space="0" w:color="A3A3A3"/>
        </w:tblBorders>
        <w:tblCellMar>
          <w:left w:w="0" w:type="dxa"/>
          <w:right w:w="0" w:type="dxa"/>
        </w:tblCellMar>
        <w:tblLook w:val="04A0" w:firstRow="1" w:lastRow="0" w:firstColumn="1" w:lastColumn="0" w:noHBand="0" w:noVBand="1"/>
        <w:tblCaption w:val=""/>
        <w:tblDescription w:val=""/>
      </w:tblPr>
      <w:tblGrid>
        <w:gridCol w:w="4195"/>
        <w:gridCol w:w="4185"/>
      </w:tblGrid>
      <w:tr w:rsidR="00604200" w:rsidRPr="00E52C1C" w14:paraId="05F31F72" w14:textId="77777777" w:rsidTr="000A7C93">
        <w:tc>
          <w:tcPr>
            <w:tcW w:w="4167" w:type="dxa"/>
            <w:tcBorders>
              <w:top w:val="single" w:sz="8" w:space="0" w:color="A3A3A3"/>
              <w:left w:val="single" w:sz="8" w:space="0" w:color="A3A3A3"/>
              <w:bottom w:val="single" w:sz="8" w:space="0" w:color="A3A3A3"/>
              <w:right w:val="single" w:sz="8" w:space="0" w:color="A3A3A3"/>
            </w:tcBorders>
            <w:shd w:val="clear" w:color="auto" w:fill="FFF2CC"/>
            <w:tcMar>
              <w:top w:w="80" w:type="dxa"/>
              <w:left w:w="80" w:type="dxa"/>
              <w:bottom w:w="80" w:type="dxa"/>
              <w:right w:w="80" w:type="dxa"/>
            </w:tcMar>
            <w:hideMark/>
          </w:tcPr>
          <w:p w14:paraId="628DF036" w14:textId="77777777" w:rsidR="00604200" w:rsidRPr="00E52C1C" w:rsidRDefault="00604200" w:rsidP="000A7C93">
            <w:pPr>
              <w:spacing w:after="0" w:line="240" w:lineRule="auto"/>
              <w:rPr>
                <w:rFonts w:ascii="Calibri" w:eastAsia="Times New Roman" w:hAnsi="Calibri" w:cs="Calibri"/>
                <w:lang w:eastAsia="en-AU"/>
              </w:rPr>
            </w:pPr>
            <w:r w:rsidRPr="00E52C1C">
              <w:rPr>
                <w:rFonts w:ascii="Calibri" w:eastAsia="Times New Roman" w:hAnsi="Calibri" w:cs="Calibri"/>
                <w:b/>
                <w:bCs/>
                <w:lang w:eastAsia="en-AU"/>
              </w:rPr>
              <w:t xml:space="preserve">elaborates on ideas </w:t>
            </w:r>
          </w:p>
          <w:p w14:paraId="2B506D9D" w14:textId="77777777" w:rsidR="00CD4314" w:rsidRDefault="00CD4314" w:rsidP="00CD4314">
            <w:pPr>
              <w:spacing w:after="0" w:line="240" w:lineRule="auto"/>
              <w:rPr>
                <w:rFonts w:ascii="Calibri" w:eastAsia="Times New Roman" w:hAnsi="Calibri" w:cs="Calibri"/>
                <w:i/>
                <w:iCs/>
                <w:lang w:eastAsia="en-AU"/>
              </w:rPr>
            </w:pPr>
            <w:r w:rsidRPr="0011339D">
              <w:rPr>
                <w:rFonts w:ascii="Calibri" w:eastAsia="Times New Roman" w:hAnsi="Calibri" w:cs="Calibri"/>
                <w:i/>
                <w:iCs/>
                <w:lang w:eastAsia="en-AU"/>
              </w:rPr>
              <w:t xml:space="preserve">makes connections to concepts, theories and models across Units </w:t>
            </w:r>
            <w:r>
              <w:rPr>
                <w:rFonts w:ascii="Calibri" w:eastAsia="Times New Roman" w:hAnsi="Calibri" w:cs="Calibri"/>
                <w:i/>
                <w:iCs/>
                <w:lang w:eastAsia="en-AU"/>
              </w:rPr>
              <w:t>1-4</w:t>
            </w:r>
          </w:p>
          <w:p w14:paraId="4C4912D6" w14:textId="77777777" w:rsidR="00604200" w:rsidRPr="00E52C1C" w:rsidRDefault="00604200" w:rsidP="000A7C93">
            <w:pPr>
              <w:spacing w:after="0" w:line="240" w:lineRule="auto"/>
              <w:rPr>
                <w:rFonts w:ascii="Calibri" w:eastAsia="Times New Roman" w:hAnsi="Calibri" w:cs="Calibri"/>
                <w:color w:val="C00000"/>
                <w:lang w:eastAsia="en-AU"/>
              </w:rPr>
            </w:pPr>
            <w:r w:rsidRPr="00E52C1C">
              <w:rPr>
                <w:rFonts w:ascii="Calibri" w:eastAsia="Times New Roman" w:hAnsi="Calibri" w:cs="Calibri"/>
                <w:b/>
                <w:bCs/>
                <w:color w:val="C00000"/>
                <w:lang w:eastAsia="en-AU"/>
              </w:rPr>
              <w:t>HOT -extended abstract, create</w:t>
            </w:r>
          </w:p>
          <w:p w14:paraId="2A646E17" w14:textId="77777777" w:rsidR="00604200" w:rsidRPr="00E52C1C" w:rsidRDefault="00604200" w:rsidP="000A7C93">
            <w:pPr>
              <w:spacing w:after="0" w:line="240" w:lineRule="auto"/>
              <w:rPr>
                <w:rFonts w:ascii="Calibri" w:eastAsia="Times New Roman" w:hAnsi="Calibri" w:cs="Calibri"/>
                <w:lang w:eastAsia="en-AU"/>
              </w:rPr>
            </w:pPr>
            <w:r w:rsidRPr="00E52C1C">
              <w:rPr>
                <w:rFonts w:ascii="Calibri" w:eastAsia="Times New Roman" w:hAnsi="Calibri" w:cs="Calibri"/>
                <w:i/>
                <w:iCs/>
                <w:lang w:eastAsia="en-AU"/>
              </w:rPr>
              <w:t> </w:t>
            </w:r>
          </w:p>
        </w:tc>
        <w:tc>
          <w:tcPr>
            <w:tcW w:w="4113" w:type="dxa"/>
            <w:tcBorders>
              <w:top w:val="single" w:sz="8" w:space="0" w:color="A3A3A3"/>
              <w:left w:val="single" w:sz="8" w:space="0" w:color="A3A3A3"/>
              <w:bottom w:val="single" w:sz="8" w:space="0" w:color="A3A3A3"/>
              <w:right w:val="single" w:sz="8" w:space="0" w:color="A3A3A3"/>
            </w:tcBorders>
            <w:shd w:val="clear" w:color="auto" w:fill="FFF2CC"/>
            <w:tcMar>
              <w:top w:w="80" w:type="dxa"/>
              <w:left w:w="80" w:type="dxa"/>
              <w:bottom w:w="80" w:type="dxa"/>
              <w:right w:w="80" w:type="dxa"/>
            </w:tcMar>
            <w:hideMark/>
          </w:tcPr>
          <w:p w14:paraId="69E033BB" w14:textId="77777777" w:rsidR="00604200" w:rsidRPr="00E52C1C" w:rsidRDefault="00604200" w:rsidP="000A7C93">
            <w:pPr>
              <w:spacing w:after="0" w:line="240" w:lineRule="auto"/>
              <w:rPr>
                <w:rFonts w:ascii="Calibri" w:eastAsia="Times New Roman" w:hAnsi="Calibri" w:cs="Calibri"/>
                <w:lang w:eastAsia="en-AU"/>
              </w:rPr>
            </w:pPr>
            <w:r w:rsidRPr="00E52C1C">
              <w:rPr>
                <w:rFonts w:ascii="Calibri" w:eastAsia="Times New Roman" w:hAnsi="Calibri" w:cs="Calibri"/>
                <w:b/>
                <w:bCs/>
                <w:lang w:eastAsia="en-AU"/>
              </w:rPr>
              <w:t>tailors use of terminology</w:t>
            </w:r>
          </w:p>
          <w:p w14:paraId="592D82CB" w14:textId="77777777" w:rsidR="00604200" w:rsidRPr="00E52C1C" w:rsidRDefault="00604200" w:rsidP="000A7C93">
            <w:pPr>
              <w:spacing w:after="0" w:line="240" w:lineRule="auto"/>
              <w:rPr>
                <w:rFonts w:ascii="Calibri" w:eastAsia="Times New Roman" w:hAnsi="Calibri" w:cs="Calibri"/>
                <w:lang w:eastAsia="en-AU"/>
              </w:rPr>
            </w:pPr>
            <w:r w:rsidRPr="00E52C1C">
              <w:rPr>
                <w:rFonts w:ascii="Calibri" w:eastAsia="Times New Roman" w:hAnsi="Calibri" w:cs="Calibri"/>
                <w:i/>
                <w:iCs/>
                <w:lang w:eastAsia="en-AU"/>
              </w:rPr>
              <w:t>selects appropriate key term to achieve required outcome</w:t>
            </w:r>
          </w:p>
          <w:p w14:paraId="41FF9B3C" w14:textId="77777777" w:rsidR="00604200" w:rsidRPr="00E52C1C" w:rsidRDefault="00604200" w:rsidP="000A7C93">
            <w:pPr>
              <w:spacing w:after="0" w:line="240" w:lineRule="auto"/>
              <w:rPr>
                <w:rFonts w:ascii="Calibri" w:eastAsia="Times New Roman" w:hAnsi="Calibri" w:cs="Calibri"/>
                <w:color w:val="C00000"/>
                <w:lang w:eastAsia="en-AU"/>
              </w:rPr>
            </w:pPr>
            <w:r w:rsidRPr="00E52C1C">
              <w:rPr>
                <w:rFonts w:ascii="Calibri" w:eastAsia="Times New Roman" w:hAnsi="Calibri" w:cs="Calibri"/>
                <w:b/>
                <w:bCs/>
                <w:color w:val="C00000"/>
                <w:lang w:eastAsia="en-AU"/>
              </w:rPr>
              <w:t>HOT – extended abstract, evaluates</w:t>
            </w:r>
          </w:p>
        </w:tc>
      </w:tr>
      <w:tr w:rsidR="00604200" w:rsidRPr="00E52C1C" w14:paraId="5D674C37" w14:textId="77777777" w:rsidTr="000A7C93">
        <w:tc>
          <w:tcPr>
            <w:tcW w:w="4167" w:type="dxa"/>
            <w:tcBorders>
              <w:top w:val="single" w:sz="8" w:space="0" w:color="A3A3A3"/>
              <w:left w:val="single" w:sz="8" w:space="0" w:color="A3A3A3"/>
              <w:bottom w:val="single" w:sz="8" w:space="0" w:color="A3A3A3"/>
              <w:right w:val="single" w:sz="8" w:space="0" w:color="A3A3A3"/>
            </w:tcBorders>
            <w:shd w:val="clear" w:color="auto" w:fill="FFF2CC"/>
            <w:tcMar>
              <w:top w:w="80" w:type="dxa"/>
              <w:left w:w="80" w:type="dxa"/>
              <w:bottom w:w="80" w:type="dxa"/>
              <w:right w:w="80" w:type="dxa"/>
            </w:tcMar>
            <w:hideMark/>
          </w:tcPr>
          <w:p w14:paraId="5B0A194D" w14:textId="77777777" w:rsidR="00604200" w:rsidRPr="00E52C1C" w:rsidRDefault="00604200" w:rsidP="000A7C93">
            <w:pPr>
              <w:spacing w:after="0" w:line="240" w:lineRule="auto"/>
              <w:rPr>
                <w:rFonts w:ascii="Calibri" w:eastAsia="Times New Roman" w:hAnsi="Calibri" w:cs="Calibri"/>
                <w:lang w:eastAsia="en-AU"/>
              </w:rPr>
            </w:pPr>
            <w:r w:rsidRPr="00E52C1C">
              <w:rPr>
                <w:rFonts w:ascii="Calibri" w:eastAsia="Times New Roman" w:hAnsi="Calibri" w:cs="Calibri"/>
                <w:b/>
                <w:bCs/>
                <w:lang w:eastAsia="en-AU"/>
              </w:rPr>
              <w:t>selects relevant evidence to support ideas</w:t>
            </w:r>
          </w:p>
          <w:p w14:paraId="2D79845A" w14:textId="77777777" w:rsidR="00604200" w:rsidRPr="00E52C1C" w:rsidRDefault="00604200" w:rsidP="000A7C93">
            <w:pPr>
              <w:spacing w:after="0" w:line="240" w:lineRule="auto"/>
              <w:rPr>
                <w:rFonts w:ascii="Calibri" w:eastAsia="Times New Roman" w:hAnsi="Calibri" w:cs="Calibri"/>
                <w:lang w:eastAsia="en-AU"/>
              </w:rPr>
            </w:pPr>
            <w:r w:rsidRPr="00E52C1C">
              <w:rPr>
                <w:rFonts w:ascii="Calibri" w:eastAsia="Times New Roman" w:hAnsi="Calibri" w:cs="Calibri"/>
                <w:i/>
                <w:iCs/>
                <w:lang w:eastAsia="en-AU"/>
              </w:rPr>
              <w:t>ideas are supported with examples, theories or models</w:t>
            </w:r>
          </w:p>
          <w:p w14:paraId="29D74152" w14:textId="77777777" w:rsidR="00604200" w:rsidRPr="00E52C1C" w:rsidRDefault="00604200" w:rsidP="000A7C93">
            <w:pPr>
              <w:spacing w:after="0" w:line="240" w:lineRule="auto"/>
              <w:rPr>
                <w:rFonts w:ascii="Calibri" w:eastAsia="Times New Roman" w:hAnsi="Calibri" w:cs="Calibri"/>
                <w:color w:val="C00000"/>
                <w:lang w:eastAsia="en-AU"/>
              </w:rPr>
            </w:pPr>
            <w:r w:rsidRPr="00E52C1C">
              <w:rPr>
                <w:rFonts w:ascii="Calibri" w:eastAsia="Times New Roman" w:hAnsi="Calibri" w:cs="Calibri"/>
                <w:b/>
                <w:bCs/>
                <w:color w:val="C00000"/>
                <w:lang w:eastAsia="en-AU"/>
              </w:rPr>
              <w:t>HOT – extended abstract, evaluate</w:t>
            </w:r>
          </w:p>
        </w:tc>
        <w:tc>
          <w:tcPr>
            <w:tcW w:w="4113" w:type="dxa"/>
            <w:tcBorders>
              <w:top w:val="single" w:sz="8" w:space="0" w:color="A3A3A3"/>
              <w:left w:val="single" w:sz="8" w:space="0" w:color="A3A3A3"/>
              <w:bottom w:val="single" w:sz="8" w:space="0" w:color="A3A3A3"/>
              <w:right w:val="single" w:sz="8" w:space="0" w:color="A3A3A3"/>
            </w:tcBorders>
            <w:shd w:val="clear" w:color="auto" w:fill="FFF2CC"/>
            <w:tcMar>
              <w:top w:w="80" w:type="dxa"/>
              <w:left w:w="80" w:type="dxa"/>
              <w:bottom w:w="80" w:type="dxa"/>
              <w:right w:w="80" w:type="dxa"/>
            </w:tcMar>
            <w:hideMark/>
          </w:tcPr>
          <w:p w14:paraId="41F1AB59" w14:textId="77777777" w:rsidR="00604200" w:rsidRPr="00E52C1C" w:rsidRDefault="00604200" w:rsidP="000A7C93">
            <w:pPr>
              <w:spacing w:after="0" w:line="240" w:lineRule="auto"/>
              <w:rPr>
                <w:rFonts w:ascii="Calibri" w:eastAsia="Times New Roman" w:hAnsi="Calibri" w:cs="Calibri"/>
                <w:lang w:eastAsia="en-AU"/>
              </w:rPr>
            </w:pPr>
            <w:r w:rsidRPr="00E52C1C">
              <w:rPr>
                <w:rFonts w:ascii="Calibri" w:eastAsia="Times New Roman" w:hAnsi="Calibri" w:cs="Calibri"/>
                <w:b/>
                <w:bCs/>
                <w:lang w:eastAsia="en-AU"/>
              </w:rPr>
              <w:t>integrates chemical terminology</w:t>
            </w:r>
          </w:p>
          <w:p w14:paraId="6F4756E3" w14:textId="77777777" w:rsidR="00604200" w:rsidRPr="00E52C1C" w:rsidRDefault="00604200" w:rsidP="000A7C93">
            <w:pPr>
              <w:spacing w:after="0" w:line="240" w:lineRule="auto"/>
              <w:rPr>
                <w:rFonts w:ascii="Calibri" w:eastAsia="Times New Roman" w:hAnsi="Calibri" w:cs="Calibri"/>
                <w:lang w:eastAsia="en-AU"/>
              </w:rPr>
            </w:pPr>
            <w:r w:rsidRPr="00E52C1C">
              <w:rPr>
                <w:rFonts w:ascii="Calibri" w:eastAsia="Times New Roman" w:hAnsi="Calibri" w:cs="Calibri"/>
                <w:i/>
                <w:iCs/>
                <w:lang w:eastAsia="en-AU"/>
              </w:rPr>
              <w:t>key terms are seamlessly explained within the context of the discussion in own words</w:t>
            </w:r>
          </w:p>
          <w:p w14:paraId="1EDD2F57" w14:textId="77777777" w:rsidR="00604200" w:rsidRPr="00E52C1C" w:rsidRDefault="00604200" w:rsidP="000A7C93">
            <w:pPr>
              <w:spacing w:after="0" w:line="240" w:lineRule="auto"/>
              <w:rPr>
                <w:rFonts w:ascii="Calibri" w:eastAsia="Times New Roman" w:hAnsi="Calibri" w:cs="Calibri"/>
                <w:color w:val="C00000"/>
                <w:lang w:eastAsia="en-AU"/>
              </w:rPr>
            </w:pPr>
            <w:r w:rsidRPr="00E52C1C">
              <w:rPr>
                <w:rFonts w:ascii="Calibri" w:eastAsia="Times New Roman" w:hAnsi="Calibri" w:cs="Calibri"/>
                <w:b/>
                <w:bCs/>
                <w:color w:val="C00000"/>
                <w:lang w:eastAsia="en-AU"/>
              </w:rPr>
              <w:t>HOT – relational, analyse</w:t>
            </w:r>
          </w:p>
          <w:p w14:paraId="266DCD3C" w14:textId="77777777" w:rsidR="00604200" w:rsidRPr="00E52C1C" w:rsidRDefault="00604200" w:rsidP="000A7C93">
            <w:pPr>
              <w:spacing w:after="0" w:line="240" w:lineRule="auto"/>
              <w:rPr>
                <w:rFonts w:ascii="Calibri" w:eastAsia="Times New Roman" w:hAnsi="Calibri" w:cs="Calibri"/>
                <w:color w:val="C00000"/>
                <w:lang w:eastAsia="en-AU"/>
              </w:rPr>
            </w:pPr>
            <w:r w:rsidRPr="00E52C1C">
              <w:rPr>
                <w:rFonts w:ascii="Calibri" w:eastAsia="Times New Roman" w:hAnsi="Calibri" w:cs="Calibri"/>
                <w:color w:val="C00000"/>
                <w:lang w:eastAsia="en-AU"/>
              </w:rPr>
              <w:t> </w:t>
            </w:r>
          </w:p>
        </w:tc>
      </w:tr>
      <w:tr w:rsidR="00604200" w:rsidRPr="00E52C1C" w14:paraId="052F3D51" w14:textId="77777777" w:rsidTr="000A7C93">
        <w:tc>
          <w:tcPr>
            <w:tcW w:w="4195" w:type="dxa"/>
            <w:tcBorders>
              <w:top w:val="single" w:sz="8" w:space="0" w:color="A3A3A3"/>
              <w:left w:val="single" w:sz="8" w:space="0" w:color="A3A3A3"/>
              <w:bottom w:val="single" w:sz="8" w:space="0" w:color="A3A3A3"/>
              <w:right w:val="single" w:sz="8" w:space="0" w:color="A3A3A3"/>
            </w:tcBorders>
            <w:shd w:val="clear" w:color="auto" w:fill="FFF2CC"/>
            <w:tcMar>
              <w:top w:w="80" w:type="dxa"/>
              <w:left w:w="80" w:type="dxa"/>
              <w:bottom w:w="80" w:type="dxa"/>
              <w:right w:w="80" w:type="dxa"/>
            </w:tcMar>
            <w:hideMark/>
          </w:tcPr>
          <w:p w14:paraId="5EE3B684" w14:textId="77777777" w:rsidR="00604200" w:rsidRPr="00E52C1C" w:rsidRDefault="00604200" w:rsidP="000A7C93">
            <w:pPr>
              <w:spacing w:after="0" w:line="240" w:lineRule="auto"/>
              <w:rPr>
                <w:rFonts w:ascii="Calibri" w:eastAsia="Times New Roman" w:hAnsi="Calibri" w:cs="Calibri"/>
                <w:lang w:eastAsia="en-AU"/>
              </w:rPr>
            </w:pPr>
            <w:r w:rsidRPr="00E52C1C">
              <w:rPr>
                <w:rFonts w:ascii="Calibri" w:eastAsia="Times New Roman" w:hAnsi="Calibri" w:cs="Calibri"/>
                <w:b/>
                <w:bCs/>
                <w:lang w:eastAsia="en-AU"/>
              </w:rPr>
              <w:t xml:space="preserve">applies ideas </w:t>
            </w:r>
          </w:p>
          <w:p w14:paraId="60DDCC4E" w14:textId="77777777" w:rsidR="00604200" w:rsidRPr="00E52C1C" w:rsidRDefault="00604200" w:rsidP="000A7C93">
            <w:pPr>
              <w:spacing w:after="0" w:line="240" w:lineRule="auto"/>
              <w:rPr>
                <w:rFonts w:ascii="Calibri" w:eastAsia="Times New Roman" w:hAnsi="Calibri" w:cs="Calibri"/>
                <w:lang w:eastAsia="en-AU"/>
              </w:rPr>
            </w:pPr>
            <w:r w:rsidRPr="00E52C1C">
              <w:rPr>
                <w:rFonts w:ascii="Calibri" w:eastAsia="Times New Roman" w:hAnsi="Calibri" w:cs="Calibri"/>
                <w:i/>
                <w:iCs/>
                <w:lang w:eastAsia="en-AU"/>
              </w:rPr>
              <w:t>uses relevant ideas from a known context in a novel context</w:t>
            </w:r>
          </w:p>
          <w:p w14:paraId="37F3AAD2" w14:textId="77777777" w:rsidR="00604200" w:rsidRPr="00E52C1C" w:rsidRDefault="00604200" w:rsidP="000A7C93">
            <w:pPr>
              <w:spacing w:after="0" w:line="240" w:lineRule="auto"/>
              <w:rPr>
                <w:rFonts w:ascii="Calibri" w:eastAsia="Times New Roman" w:hAnsi="Calibri" w:cs="Calibri"/>
                <w:color w:val="C00000"/>
                <w:lang w:eastAsia="en-AU"/>
              </w:rPr>
            </w:pPr>
            <w:r w:rsidRPr="00E52C1C">
              <w:rPr>
                <w:rFonts w:ascii="Calibri" w:eastAsia="Times New Roman" w:hAnsi="Calibri" w:cs="Calibri"/>
                <w:b/>
                <w:bCs/>
                <w:color w:val="C00000"/>
                <w:lang w:eastAsia="en-AU"/>
              </w:rPr>
              <w:t>MOT -relational, apply</w:t>
            </w:r>
          </w:p>
        </w:tc>
        <w:tc>
          <w:tcPr>
            <w:tcW w:w="4185" w:type="dxa"/>
            <w:tcBorders>
              <w:top w:val="single" w:sz="8" w:space="0" w:color="A3A3A3"/>
              <w:left w:val="single" w:sz="8" w:space="0" w:color="A3A3A3"/>
              <w:bottom w:val="single" w:sz="8" w:space="0" w:color="A3A3A3"/>
              <w:right w:val="single" w:sz="8" w:space="0" w:color="A3A3A3"/>
            </w:tcBorders>
            <w:shd w:val="clear" w:color="auto" w:fill="FFF2CC"/>
            <w:tcMar>
              <w:top w:w="80" w:type="dxa"/>
              <w:left w:w="80" w:type="dxa"/>
              <w:bottom w:w="80" w:type="dxa"/>
              <w:right w:w="80" w:type="dxa"/>
            </w:tcMar>
            <w:hideMark/>
          </w:tcPr>
          <w:p w14:paraId="19ED1601" w14:textId="77777777" w:rsidR="00604200" w:rsidRPr="00E52C1C" w:rsidRDefault="00604200" w:rsidP="000A7C93">
            <w:pPr>
              <w:spacing w:after="0" w:line="240" w:lineRule="auto"/>
              <w:rPr>
                <w:rFonts w:ascii="Calibri" w:eastAsia="Times New Roman" w:hAnsi="Calibri" w:cs="Calibri"/>
                <w:lang w:eastAsia="en-AU"/>
              </w:rPr>
            </w:pPr>
            <w:r w:rsidRPr="00E52C1C">
              <w:rPr>
                <w:rFonts w:ascii="Calibri" w:eastAsia="Times New Roman" w:hAnsi="Calibri" w:cs="Calibri"/>
                <w:b/>
                <w:bCs/>
                <w:lang w:eastAsia="en-AU"/>
              </w:rPr>
              <w:t>defines chemical terminology</w:t>
            </w:r>
          </w:p>
          <w:p w14:paraId="3771E46E" w14:textId="77777777" w:rsidR="00604200" w:rsidRPr="00E52C1C" w:rsidRDefault="00604200" w:rsidP="000A7C93">
            <w:pPr>
              <w:spacing w:after="0" w:line="240" w:lineRule="auto"/>
              <w:rPr>
                <w:rFonts w:ascii="Calibri" w:eastAsia="Times New Roman" w:hAnsi="Calibri" w:cs="Calibri"/>
                <w:lang w:eastAsia="en-AU"/>
              </w:rPr>
            </w:pPr>
            <w:r w:rsidRPr="00E52C1C">
              <w:rPr>
                <w:rFonts w:ascii="Calibri" w:eastAsia="Times New Roman" w:hAnsi="Calibri" w:cs="Calibri"/>
                <w:i/>
                <w:iCs/>
                <w:lang w:eastAsia="en-AU"/>
              </w:rPr>
              <w:t>key terms are explained using dictionary type definitions</w:t>
            </w:r>
          </w:p>
          <w:p w14:paraId="27550F0D" w14:textId="77777777" w:rsidR="00604200" w:rsidRPr="00E52C1C" w:rsidRDefault="00604200" w:rsidP="000A7C93">
            <w:pPr>
              <w:spacing w:after="0" w:line="240" w:lineRule="auto"/>
              <w:rPr>
                <w:rFonts w:ascii="Calibri" w:eastAsia="Times New Roman" w:hAnsi="Calibri" w:cs="Calibri"/>
                <w:color w:val="C00000"/>
                <w:lang w:eastAsia="en-AU"/>
              </w:rPr>
            </w:pPr>
            <w:r w:rsidRPr="00E52C1C">
              <w:rPr>
                <w:rFonts w:ascii="Calibri" w:eastAsia="Times New Roman" w:hAnsi="Calibri" w:cs="Calibri"/>
                <w:b/>
                <w:bCs/>
                <w:color w:val="C00000"/>
                <w:lang w:eastAsia="en-AU"/>
              </w:rPr>
              <w:t>MOT -multistructural, understand</w:t>
            </w:r>
          </w:p>
        </w:tc>
      </w:tr>
      <w:tr w:rsidR="00604200" w:rsidRPr="00E52C1C" w14:paraId="0F1B3B88" w14:textId="77777777" w:rsidTr="000A7C93">
        <w:tc>
          <w:tcPr>
            <w:tcW w:w="4167" w:type="dxa"/>
            <w:tcBorders>
              <w:top w:val="single" w:sz="8" w:space="0" w:color="A3A3A3"/>
              <w:left w:val="single" w:sz="8" w:space="0" w:color="A3A3A3"/>
              <w:bottom w:val="single" w:sz="8" w:space="0" w:color="A3A3A3"/>
              <w:right w:val="single" w:sz="8" w:space="0" w:color="A3A3A3"/>
            </w:tcBorders>
            <w:shd w:val="clear" w:color="auto" w:fill="FFF2CC"/>
            <w:tcMar>
              <w:top w:w="80" w:type="dxa"/>
              <w:left w:w="80" w:type="dxa"/>
              <w:bottom w:w="80" w:type="dxa"/>
              <w:right w:w="80" w:type="dxa"/>
            </w:tcMar>
            <w:hideMark/>
          </w:tcPr>
          <w:p w14:paraId="00500CDE" w14:textId="77777777" w:rsidR="00604200" w:rsidRPr="00E52C1C" w:rsidRDefault="00604200" w:rsidP="000A7C93">
            <w:pPr>
              <w:spacing w:after="0" w:line="240" w:lineRule="auto"/>
              <w:rPr>
                <w:rFonts w:ascii="Calibri" w:eastAsia="Times New Roman" w:hAnsi="Calibri" w:cs="Calibri"/>
                <w:lang w:eastAsia="en-AU"/>
              </w:rPr>
            </w:pPr>
            <w:r w:rsidRPr="00E52C1C">
              <w:rPr>
                <w:rFonts w:ascii="Calibri" w:eastAsia="Times New Roman" w:hAnsi="Calibri" w:cs="Calibri"/>
                <w:b/>
                <w:bCs/>
                <w:lang w:eastAsia="en-AU"/>
              </w:rPr>
              <w:t>explains ideas</w:t>
            </w:r>
          </w:p>
          <w:p w14:paraId="1A0A5C38" w14:textId="77777777" w:rsidR="00604200" w:rsidRPr="00E52C1C" w:rsidRDefault="00604200" w:rsidP="000A7C93">
            <w:pPr>
              <w:spacing w:after="0" w:line="240" w:lineRule="auto"/>
              <w:rPr>
                <w:rFonts w:ascii="Calibri" w:eastAsia="Times New Roman" w:hAnsi="Calibri" w:cs="Calibri"/>
                <w:lang w:eastAsia="en-AU"/>
              </w:rPr>
            </w:pPr>
            <w:r w:rsidRPr="00E52C1C">
              <w:rPr>
                <w:rFonts w:ascii="Calibri" w:eastAsia="Times New Roman" w:hAnsi="Calibri" w:cs="Calibri"/>
                <w:i/>
                <w:iCs/>
                <w:lang w:eastAsia="en-AU"/>
              </w:rPr>
              <w:t>give relevant facts to clarify a concept or a process</w:t>
            </w:r>
          </w:p>
          <w:p w14:paraId="1A809355" w14:textId="77777777" w:rsidR="00604200" w:rsidRPr="00E52C1C" w:rsidRDefault="00604200" w:rsidP="000A7C93">
            <w:pPr>
              <w:spacing w:after="0" w:line="240" w:lineRule="auto"/>
              <w:rPr>
                <w:rFonts w:ascii="Calibri" w:eastAsia="Times New Roman" w:hAnsi="Calibri" w:cs="Calibri"/>
                <w:color w:val="C00000"/>
                <w:lang w:eastAsia="en-AU"/>
              </w:rPr>
            </w:pPr>
            <w:r w:rsidRPr="00E52C1C">
              <w:rPr>
                <w:rFonts w:ascii="Calibri" w:eastAsia="Times New Roman" w:hAnsi="Calibri" w:cs="Calibri"/>
                <w:b/>
                <w:bCs/>
                <w:color w:val="C00000"/>
                <w:lang w:eastAsia="en-AU"/>
              </w:rPr>
              <w:t>MOT – multistructural, understand</w:t>
            </w:r>
          </w:p>
        </w:tc>
        <w:tc>
          <w:tcPr>
            <w:tcW w:w="4113" w:type="dxa"/>
            <w:tcBorders>
              <w:top w:val="single" w:sz="8" w:space="0" w:color="A3A3A3"/>
              <w:left w:val="single" w:sz="8" w:space="0" w:color="A3A3A3"/>
              <w:bottom w:val="single" w:sz="8" w:space="0" w:color="A3A3A3"/>
              <w:right w:val="single" w:sz="8" w:space="0" w:color="A3A3A3"/>
            </w:tcBorders>
            <w:shd w:val="clear" w:color="auto" w:fill="FFF2CC"/>
            <w:tcMar>
              <w:top w:w="80" w:type="dxa"/>
              <w:left w:w="80" w:type="dxa"/>
              <w:bottom w:w="80" w:type="dxa"/>
              <w:right w:w="80" w:type="dxa"/>
            </w:tcMar>
            <w:hideMark/>
          </w:tcPr>
          <w:p w14:paraId="51A0F48F" w14:textId="77777777" w:rsidR="00604200" w:rsidRPr="00E52C1C" w:rsidRDefault="00604200" w:rsidP="000A7C93">
            <w:pPr>
              <w:spacing w:after="0" w:line="240" w:lineRule="auto"/>
              <w:rPr>
                <w:rFonts w:ascii="Calibri" w:eastAsia="Times New Roman" w:hAnsi="Calibri" w:cs="Calibri"/>
                <w:lang w:eastAsia="en-AU"/>
              </w:rPr>
            </w:pPr>
            <w:r w:rsidRPr="00E52C1C">
              <w:rPr>
                <w:rFonts w:ascii="Calibri" w:eastAsia="Times New Roman" w:hAnsi="Calibri" w:cs="Calibri"/>
                <w:b/>
                <w:bCs/>
                <w:lang w:eastAsia="en-AU"/>
              </w:rPr>
              <w:t>uses chemical terminology</w:t>
            </w:r>
          </w:p>
          <w:p w14:paraId="26D2E554" w14:textId="77777777" w:rsidR="00604200" w:rsidRPr="00E52C1C" w:rsidRDefault="00604200" w:rsidP="000A7C93">
            <w:pPr>
              <w:spacing w:after="0" w:line="240" w:lineRule="auto"/>
              <w:rPr>
                <w:rFonts w:ascii="Calibri" w:eastAsia="Times New Roman" w:hAnsi="Calibri" w:cs="Calibri"/>
                <w:lang w:eastAsia="en-AU"/>
              </w:rPr>
            </w:pPr>
            <w:r w:rsidRPr="00E52C1C">
              <w:rPr>
                <w:rFonts w:ascii="Calibri" w:eastAsia="Times New Roman" w:hAnsi="Calibri" w:cs="Calibri"/>
                <w:i/>
                <w:iCs/>
                <w:lang w:eastAsia="en-AU"/>
              </w:rPr>
              <w:t>uses keys terms that are relevant to the discussion</w:t>
            </w:r>
          </w:p>
          <w:p w14:paraId="03B4893B" w14:textId="77777777" w:rsidR="00604200" w:rsidRPr="00E52C1C" w:rsidRDefault="00604200" w:rsidP="000A7C93">
            <w:pPr>
              <w:spacing w:after="0" w:line="240" w:lineRule="auto"/>
              <w:rPr>
                <w:rFonts w:ascii="Calibri" w:eastAsia="Times New Roman" w:hAnsi="Calibri" w:cs="Calibri"/>
                <w:color w:val="C00000"/>
                <w:lang w:eastAsia="en-AU"/>
              </w:rPr>
            </w:pPr>
            <w:r w:rsidRPr="00E52C1C">
              <w:rPr>
                <w:rFonts w:ascii="Calibri" w:eastAsia="Times New Roman" w:hAnsi="Calibri" w:cs="Calibri"/>
                <w:b/>
                <w:bCs/>
                <w:color w:val="C00000"/>
                <w:lang w:eastAsia="en-AU"/>
              </w:rPr>
              <w:t>MOT -multistructural, understand</w:t>
            </w:r>
          </w:p>
          <w:p w14:paraId="40015B60" w14:textId="77777777" w:rsidR="00604200" w:rsidRPr="00E52C1C" w:rsidRDefault="00604200" w:rsidP="000A7C93">
            <w:pPr>
              <w:spacing w:after="0" w:line="240" w:lineRule="auto"/>
              <w:rPr>
                <w:rFonts w:ascii="Calibri" w:eastAsia="Times New Roman" w:hAnsi="Calibri" w:cs="Calibri"/>
                <w:color w:val="C00000"/>
                <w:lang w:eastAsia="en-AU"/>
              </w:rPr>
            </w:pPr>
            <w:r w:rsidRPr="00E52C1C">
              <w:rPr>
                <w:rFonts w:ascii="Calibri" w:eastAsia="Times New Roman" w:hAnsi="Calibri" w:cs="Calibri"/>
                <w:color w:val="C00000"/>
                <w:lang w:eastAsia="en-AU"/>
              </w:rPr>
              <w:t> </w:t>
            </w:r>
          </w:p>
        </w:tc>
      </w:tr>
      <w:tr w:rsidR="00604200" w:rsidRPr="00E52C1C" w14:paraId="6354E62E" w14:textId="77777777" w:rsidTr="000A7C93">
        <w:tc>
          <w:tcPr>
            <w:tcW w:w="4167" w:type="dxa"/>
            <w:tcBorders>
              <w:top w:val="single" w:sz="8" w:space="0" w:color="A3A3A3"/>
              <w:left w:val="single" w:sz="8" w:space="0" w:color="A3A3A3"/>
              <w:bottom w:val="single" w:sz="8" w:space="0" w:color="A3A3A3"/>
              <w:right w:val="single" w:sz="8" w:space="0" w:color="A3A3A3"/>
            </w:tcBorders>
            <w:shd w:val="clear" w:color="auto" w:fill="FFF2CC"/>
            <w:tcMar>
              <w:top w:w="80" w:type="dxa"/>
              <w:left w:w="80" w:type="dxa"/>
              <w:bottom w:w="80" w:type="dxa"/>
              <w:right w:w="80" w:type="dxa"/>
            </w:tcMar>
            <w:hideMark/>
          </w:tcPr>
          <w:p w14:paraId="22C79917" w14:textId="77777777" w:rsidR="00604200" w:rsidRPr="00E52C1C" w:rsidRDefault="00604200" w:rsidP="000A7C93">
            <w:pPr>
              <w:spacing w:after="0" w:line="240" w:lineRule="auto"/>
              <w:rPr>
                <w:rFonts w:ascii="Calibri" w:eastAsia="Times New Roman" w:hAnsi="Calibri" w:cs="Calibri"/>
                <w:lang w:eastAsia="en-AU"/>
              </w:rPr>
            </w:pPr>
            <w:r w:rsidRPr="00E52C1C">
              <w:rPr>
                <w:rFonts w:ascii="Calibri" w:eastAsia="Times New Roman" w:hAnsi="Calibri" w:cs="Calibri"/>
                <w:b/>
                <w:bCs/>
                <w:lang w:eastAsia="en-AU"/>
              </w:rPr>
              <w:t>lists facts</w:t>
            </w:r>
          </w:p>
          <w:p w14:paraId="5E48C22C" w14:textId="77777777" w:rsidR="00604200" w:rsidRPr="00E52C1C" w:rsidRDefault="00604200" w:rsidP="000A7C93">
            <w:pPr>
              <w:spacing w:after="0" w:line="240" w:lineRule="auto"/>
              <w:rPr>
                <w:rFonts w:ascii="Calibri" w:eastAsia="Times New Roman" w:hAnsi="Calibri" w:cs="Calibri"/>
                <w:lang w:eastAsia="en-AU"/>
              </w:rPr>
            </w:pPr>
            <w:r w:rsidRPr="00E52C1C">
              <w:rPr>
                <w:rFonts w:ascii="Calibri" w:eastAsia="Times New Roman" w:hAnsi="Calibri" w:cs="Calibri"/>
                <w:i/>
                <w:iCs/>
                <w:lang w:eastAsia="en-AU"/>
              </w:rPr>
              <w:t>records ideas, one after the other</w:t>
            </w:r>
          </w:p>
          <w:p w14:paraId="284E0261" w14:textId="77777777" w:rsidR="00604200" w:rsidRPr="00E52C1C" w:rsidRDefault="00604200" w:rsidP="000A7C93">
            <w:pPr>
              <w:spacing w:after="0" w:line="240" w:lineRule="auto"/>
              <w:rPr>
                <w:rFonts w:ascii="Calibri" w:eastAsia="Times New Roman" w:hAnsi="Calibri" w:cs="Calibri"/>
                <w:color w:val="C00000"/>
                <w:lang w:eastAsia="en-AU"/>
              </w:rPr>
            </w:pPr>
            <w:r w:rsidRPr="00E52C1C">
              <w:rPr>
                <w:rFonts w:ascii="Calibri" w:eastAsia="Times New Roman" w:hAnsi="Calibri" w:cs="Calibri"/>
                <w:b/>
                <w:bCs/>
                <w:color w:val="C00000"/>
                <w:lang w:eastAsia="en-AU"/>
              </w:rPr>
              <w:t>LOT -multistructural, remember</w:t>
            </w:r>
          </w:p>
        </w:tc>
        <w:tc>
          <w:tcPr>
            <w:tcW w:w="4113" w:type="dxa"/>
            <w:tcBorders>
              <w:top w:val="single" w:sz="8" w:space="0" w:color="A3A3A3"/>
              <w:left w:val="single" w:sz="8" w:space="0" w:color="A3A3A3"/>
              <w:bottom w:val="single" w:sz="8" w:space="0" w:color="A3A3A3"/>
              <w:right w:val="single" w:sz="8" w:space="0" w:color="A3A3A3"/>
            </w:tcBorders>
            <w:shd w:val="clear" w:color="auto" w:fill="FFF2CC"/>
            <w:tcMar>
              <w:top w:w="80" w:type="dxa"/>
              <w:left w:w="80" w:type="dxa"/>
              <w:bottom w:w="80" w:type="dxa"/>
              <w:right w:w="80" w:type="dxa"/>
            </w:tcMar>
            <w:hideMark/>
          </w:tcPr>
          <w:p w14:paraId="53BE0865" w14:textId="77777777" w:rsidR="00604200" w:rsidRPr="00E52C1C" w:rsidRDefault="00604200" w:rsidP="000A7C93">
            <w:pPr>
              <w:spacing w:after="0" w:line="240" w:lineRule="auto"/>
              <w:rPr>
                <w:rFonts w:ascii="Calibri" w:eastAsia="Times New Roman" w:hAnsi="Calibri" w:cs="Calibri"/>
                <w:lang w:eastAsia="en-AU"/>
              </w:rPr>
            </w:pPr>
            <w:r w:rsidRPr="00E52C1C">
              <w:rPr>
                <w:rFonts w:ascii="Calibri" w:eastAsia="Times New Roman" w:hAnsi="Calibri" w:cs="Calibri"/>
                <w:b/>
                <w:bCs/>
                <w:lang w:eastAsia="en-AU"/>
              </w:rPr>
              <w:t>uses general words</w:t>
            </w:r>
          </w:p>
          <w:p w14:paraId="3C54FDA2" w14:textId="77777777" w:rsidR="00604200" w:rsidRPr="00E52C1C" w:rsidRDefault="00604200" w:rsidP="000A7C93">
            <w:pPr>
              <w:spacing w:after="0" w:line="240" w:lineRule="auto"/>
              <w:rPr>
                <w:rFonts w:ascii="Calibri" w:eastAsia="Times New Roman" w:hAnsi="Calibri" w:cs="Calibri"/>
                <w:lang w:eastAsia="en-AU"/>
              </w:rPr>
            </w:pPr>
            <w:r w:rsidRPr="00E52C1C">
              <w:rPr>
                <w:rFonts w:ascii="Calibri" w:eastAsia="Times New Roman" w:hAnsi="Calibri" w:cs="Calibri"/>
                <w:lang w:eastAsia="en-AU"/>
              </w:rPr>
              <w:t> </w:t>
            </w:r>
          </w:p>
          <w:p w14:paraId="2392FBC2" w14:textId="77777777" w:rsidR="00604200" w:rsidRPr="00E52C1C" w:rsidRDefault="00604200" w:rsidP="000A7C93">
            <w:pPr>
              <w:spacing w:after="0" w:line="240" w:lineRule="auto"/>
              <w:rPr>
                <w:rFonts w:ascii="Calibri" w:eastAsia="Times New Roman" w:hAnsi="Calibri" w:cs="Calibri"/>
                <w:color w:val="C00000"/>
                <w:lang w:eastAsia="en-AU"/>
              </w:rPr>
            </w:pPr>
            <w:r w:rsidRPr="00E52C1C">
              <w:rPr>
                <w:rFonts w:ascii="Calibri" w:eastAsia="Times New Roman" w:hAnsi="Calibri" w:cs="Calibri"/>
                <w:b/>
                <w:bCs/>
                <w:color w:val="C00000"/>
                <w:lang w:eastAsia="en-AU"/>
              </w:rPr>
              <w:t>LOT -unistructural, remember</w:t>
            </w:r>
          </w:p>
          <w:p w14:paraId="58D0F507" w14:textId="77777777" w:rsidR="00604200" w:rsidRPr="00E52C1C" w:rsidRDefault="00604200" w:rsidP="000A7C93">
            <w:pPr>
              <w:spacing w:after="0" w:line="240" w:lineRule="auto"/>
              <w:rPr>
                <w:rFonts w:ascii="Calibri" w:eastAsia="Times New Roman" w:hAnsi="Calibri" w:cs="Calibri"/>
                <w:lang w:eastAsia="en-AU"/>
              </w:rPr>
            </w:pPr>
            <w:r w:rsidRPr="00E52C1C">
              <w:rPr>
                <w:rFonts w:ascii="Calibri" w:eastAsia="Times New Roman" w:hAnsi="Calibri" w:cs="Calibri"/>
                <w:lang w:eastAsia="en-AU"/>
              </w:rPr>
              <w:t> </w:t>
            </w:r>
          </w:p>
        </w:tc>
      </w:tr>
      <w:tr w:rsidR="00604200" w:rsidRPr="00E52C1C" w14:paraId="349B4D45" w14:textId="77777777" w:rsidTr="000A7C93">
        <w:tc>
          <w:tcPr>
            <w:tcW w:w="4167" w:type="dxa"/>
            <w:tcBorders>
              <w:top w:val="single" w:sz="8" w:space="0" w:color="A3A3A3"/>
              <w:left w:val="single" w:sz="8" w:space="0" w:color="A3A3A3"/>
              <w:bottom w:val="single" w:sz="8" w:space="0" w:color="A3A3A3"/>
              <w:right w:val="single" w:sz="8" w:space="0" w:color="A3A3A3"/>
            </w:tcBorders>
            <w:shd w:val="clear" w:color="auto" w:fill="FEE599"/>
            <w:tcMar>
              <w:top w:w="80" w:type="dxa"/>
              <w:left w:w="80" w:type="dxa"/>
              <w:bottom w:w="80" w:type="dxa"/>
              <w:right w:w="80" w:type="dxa"/>
            </w:tcMar>
            <w:hideMark/>
          </w:tcPr>
          <w:p w14:paraId="4B0F6E58" w14:textId="77777777" w:rsidR="00604200" w:rsidRPr="00E52C1C" w:rsidRDefault="00604200" w:rsidP="000A7C93">
            <w:pPr>
              <w:spacing w:after="0" w:line="240" w:lineRule="auto"/>
              <w:rPr>
                <w:rFonts w:ascii="Calibri" w:eastAsia="Times New Roman" w:hAnsi="Calibri" w:cs="Calibri"/>
                <w:lang w:eastAsia="en-AU"/>
              </w:rPr>
            </w:pPr>
            <w:r w:rsidRPr="00E52C1C">
              <w:rPr>
                <w:rFonts w:ascii="Calibri" w:eastAsia="Times New Roman" w:hAnsi="Calibri" w:cs="Calibri"/>
                <w:b/>
                <w:bCs/>
                <w:lang w:eastAsia="en-AU"/>
              </w:rPr>
              <w:t>forms ideas</w:t>
            </w:r>
          </w:p>
        </w:tc>
        <w:tc>
          <w:tcPr>
            <w:tcW w:w="4113" w:type="dxa"/>
            <w:tcBorders>
              <w:top w:val="single" w:sz="8" w:space="0" w:color="A3A3A3"/>
              <w:left w:val="single" w:sz="8" w:space="0" w:color="A3A3A3"/>
              <w:bottom w:val="single" w:sz="8" w:space="0" w:color="A3A3A3"/>
              <w:right w:val="single" w:sz="8" w:space="0" w:color="A3A3A3"/>
            </w:tcBorders>
            <w:shd w:val="clear" w:color="auto" w:fill="FEE599"/>
            <w:tcMar>
              <w:top w:w="80" w:type="dxa"/>
              <w:left w:w="80" w:type="dxa"/>
              <w:bottom w:w="80" w:type="dxa"/>
              <w:right w:w="80" w:type="dxa"/>
            </w:tcMar>
            <w:hideMark/>
          </w:tcPr>
          <w:p w14:paraId="2A08F492" w14:textId="77777777" w:rsidR="00604200" w:rsidRPr="00E52C1C" w:rsidRDefault="00604200" w:rsidP="000A7C93">
            <w:pPr>
              <w:spacing w:after="0" w:line="240" w:lineRule="auto"/>
              <w:rPr>
                <w:rFonts w:ascii="Calibri" w:eastAsia="Times New Roman" w:hAnsi="Calibri" w:cs="Calibri"/>
                <w:lang w:eastAsia="en-AU"/>
              </w:rPr>
            </w:pPr>
            <w:r w:rsidRPr="00E52C1C">
              <w:rPr>
                <w:rFonts w:ascii="Calibri" w:eastAsia="Times New Roman" w:hAnsi="Calibri" w:cs="Calibri"/>
                <w:b/>
                <w:bCs/>
                <w:lang w:eastAsia="en-AU"/>
              </w:rPr>
              <w:t>uses terms</w:t>
            </w:r>
          </w:p>
        </w:tc>
      </w:tr>
    </w:tbl>
    <w:p w14:paraId="33B99CB7" w14:textId="77777777" w:rsidR="00604200" w:rsidRDefault="00604200"/>
    <w:sectPr w:rsidR="00604200" w:rsidSect="002136BC">
      <w:pgSz w:w="16838" w:h="11906" w:orient="landscape"/>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2285B99"/>
    <w:multiLevelType w:val="hybridMultilevel"/>
    <w:tmpl w:val="890E7BCC"/>
    <w:lvl w:ilvl="0" w:tplc="4FA4952A">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 w15:restartNumberingAfterBreak="0">
    <w:nsid w:val="0F654A3A"/>
    <w:multiLevelType w:val="multilevel"/>
    <w:tmpl w:val="AD3C6E82"/>
    <w:lvl w:ilvl="0">
      <w:start w:val="1"/>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2" w15:restartNumberingAfterBreak="0">
    <w:nsid w:val="12AE4B61"/>
    <w:multiLevelType w:val="multilevel"/>
    <w:tmpl w:val="1B7A5B60"/>
    <w:lvl w:ilvl="0">
      <w:start w:val="1"/>
      <w:numFmt w:val="bullet"/>
      <w:lvlText w:val=""/>
      <w:lvlJc w:val="left"/>
      <w:pPr>
        <w:tabs>
          <w:tab w:val="num" w:pos="720"/>
        </w:tabs>
        <w:ind w:left="720" w:hanging="360"/>
      </w:pPr>
      <w:rPr>
        <w:rFonts w:ascii="Wingdings" w:hAnsi="Wingdings"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29990440"/>
    <w:multiLevelType w:val="multilevel"/>
    <w:tmpl w:val="7108D83A"/>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323D0B14"/>
    <w:multiLevelType w:val="hybridMultilevel"/>
    <w:tmpl w:val="7A523176"/>
    <w:lvl w:ilvl="0" w:tplc="4FA4952A">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5" w15:restartNumberingAfterBreak="0">
    <w:nsid w:val="4D12625F"/>
    <w:multiLevelType w:val="multilevel"/>
    <w:tmpl w:val="C482612C"/>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Wingdings" w:hAnsi="Wingdings" w:hint="default"/>
        <w:sz w:val="20"/>
      </w:rPr>
    </w:lvl>
    <w:lvl w:ilvl="2">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55067D97"/>
    <w:multiLevelType w:val="multilevel"/>
    <w:tmpl w:val="A3EC0B3E"/>
    <w:lvl w:ilvl="0">
      <w:start w:val="1"/>
      <w:numFmt w:val="bullet"/>
      <w:lvlText w:val=""/>
      <w:lvlJc w:val="left"/>
      <w:pPr>
        <w:tabs>
          <w:tab w:val="num" w:pos="720"/>
        </w:tabs>
        <w:ind w:left="720" w:hanging="360"/>
      </w:pPr>
      <w:rPr>
        <w:rFonts w:ascii="Wingdings" w:hAnsi="Wingdings"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7AEC1321"/>
    <w:multiLevelType w:val="multilevel"/>
    <w:tmpl w:val="29AC345C"/>
    <w:lvl w:ilvl="0">
      <w:start w:val="1"/>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num w:numId="1">
    <w:abstractNumId w:val="5"/>
  </w:num>
  <w:num w:numId="2">
    <w:abstractNumId w:val="2"/>
  </w:num>
  <w:num w:numId="3">
    <w:abstractNumId w:val="6"/>
  </w:num>
  <w:num w:numId="4">
    <w:abstractNumId w:val="3"/>
  </w:num>
  <w:num w:numId="5">
    <w:abstractNumId w:val="1"/>
    <w:lvlOverride w:ilvl="0">
      <w:startOverride w:val="1"/>
    </w:lvlOverride>
  </w:num>
  <w:num w:numId="6">
    <w:abstractNumId w:val="7"/>
    <w:lvlOverride w:ilvl="0">
      <w:startOverride w:val="1"/>
    </w:lvlOverride>
  </w:num>
  <w:num w:numId="7">
    <w:abstractNumId w:val="4"/>
  </w:num>
  <w:num w:numId="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6"/>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85215"/>
    <w:rsid w:val="000659F1"/>
    <w:rsid w:val="000B4D56"/>
    <w:rsid w:val="001151D4"/>
    <w:rsid w:val="001213F5"/>
    <w:rsid w:val="00176E3B"/>
    <w:rsid w:val="00197594"/>
    <w:rsid w:val="001E08B0"/>
    <w:rsid w:val="002136BC"/>
    <w:rsid w:val="002368F4"/>
    <w:rsid w:val="002D2B3E"/>
    <w:rsid w:val="003B4D5B"/>
    <w:rsid w:val="003D272B"/>
    <w:rsid w:val="004E4B1E"/>
    <w:rsid w:val="005F539A"/>
    <w:rsid w:val="00604200"/>
    <w:rsid w:val="00604F1B"/>
    <w:rsid w:val="006537FB"/>
    <w:rsid w:val="00745780"/>
    <w:rsid w:val="00772A5E"/>
    <w:rsid w:val="007C33AF"/>
    <w:rsid w:val="007D08CC"/>
    <w:rsid w:val="00A31412"/>
    <w:rsid w:val="00B01BE1"/>
    <w:rsid w:val="00B23AF8"/>
    <w:rsid w:val="00BA2A1F"/>
    <w:rsid w:val="00C85215"/>
    <w:rsid w:val="00CA3863"/>
    <w:rsid w:val="00CD4314"/>
    <w:rsid w:val="00D2778F"/>
    <w:rsid w:val="00E7567A"/>
    <w:rsid w:val="00EA7570"/>
    <w:rsid w:val="00EE46C6"/>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1525087"/>
  <w15:chartTrackingRefBased/>
  <w15:docId w15:val="{06F3BA6D-95F0-450B-9B2D-F736FFCD5B6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A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link w:val="Heading1Char"/>
    <w:uiPriority w:val="9"/>
    <w:qFormat/>
    <w:rsid w:val="00C85215"/>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en-AU"/>
    </w:rPr>
  </w:style>
  <w:style w:type="paragraph" w:styleId="Heading2">
    <w:name w:val="heading 2"/>
    <w:basedOn w:val="Normal"/>
    <w:link w:val="Heading2Char"/>
    <w:uiPriority w:val="9"/>
    <w:qFormat/>
    <w:rsid w:val="00C85215"/>
    <w:pPr>
      <w:spacing w:before="100" w:beforeAutospacing="1" w:after="100" w:afterAutospacing="1" w:line="240" w:lineRule="auto"/>
      <w:outlineLvl w:val="1"/>
    </w:pPr>
    <w:rPr>
      <w:rFonts w:ascii="Times New Roman" w:eastAsia="Times New Roman" w:hAnsi="Times New Roman" w:cs="Times New Roman"/>
      <w:b/>
      <w:bCs/>
      <w:sz w:val="36"/>
      <w:szCs w:val="36"/>
      <w:lang w:eastAsia="en-AU"/>
    </w:rPr>
  </w:style>
  <w:style w:type="paragraph" w:styleId="Heading3">
    <w:name w:val="heading 3"/>
    <w:basedOn w:val="Normal"/>
    <w:link w:val="Heading3Char"/>
    <w:uiPriority w:val="9"/>
    <w:qFormat/>
    <w:rsid w:val="00C85215"/>
    <w:pPr>
      <w:spacing w:before="100" w:beforeAutospacing="1" w:after="100" w:afterAutospacing="1" w:line="240" w:lineRule="auto"/>
      <w:outlineLvl w:val="2"/>
    </w:pPr>
    <w:rPr>
      <w:rFonts w:ascii="Times New Roman" w:eastAsia="Times New Roman" w:hAnsi="Times New Roman" w:cs="Times New Roman"/>
      <w:b/>
      <w:bCs/>
      <w:sz w:val="27"/>
      <w:szCs w:val="27"/>
      <w:lang w:eastAsia="en-AU"/>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85215"/>
    <w:rPr>
      <w:rFonts w:ascii="Times New Roman" w:eastAsia="Times New Roman" w:hAnsi="Times New Roman" w:cs="Times New Roman"/>
      <w:b/>
      <w:bCs/>
      <w:kern w:val="36"/>
      <w:sz w:val="48"/>
      <w:szCs w:val="48"/>
      <w:lang w:eastAsia="en-AU"/>
    </w:rPr>
  </w:style>
  <w:style w:type="character" w:customStyle="1" w:styleId="Heading2Char">
    <w:name w:val="Heading 2 Char"/>
    <w:basedOn w:val="DefaultParagraphFont"/>
    <w:link w:val="Heading2"/>
    <w:uiPriority w:val="9"/>
    <w:rsid w:val="00C85215"/>
    <w:rPr>
      <w:rFonts w:ascii="Times New Roman" w:eastAsia="Times New Roman" w:hAnsi="Times New Roman" w:cs="Times New Roman"/>
      <w:b/>
      <w:bCs/>
      <w:sz w:val="36"/>
      <w:szCs w:val="36"/>
      <w:lang w:eastAsia="en-AU"/>
    </w:rPr>
  </w:style>
  <w:style w:type="character" w:customStyle="1" w:styleId="Heading3Char">
    <w:name w:val="Heading 3 Char"/>
    <w:basedOn w:val="DefaultParagraphFont"/>
    <w:link w:val="Heading3"/>
    <w:uiPriority w:val="9"/>
    <w:rsid w:val="00C85215"/>
    <w:rPr>
      <w:rFonts w:ascii="Times New Roman" w:eastAsia="Times New Roman" w:hAnsi="Times New Roman" w:cs="Times New Roman"/>
      <w:b/>
      <w:bCs/>
      <w:sz w:val="27"/>
      <w:szCs w:val="27"/>
      <w:lang w:eastAsia="en-AU"/>
    </w:rPr>
  </w:style>
  <w:style w:type="paragraph" w:styleId="NormalWeb">
    <w:name w:val="Normal (Web)"/>
    <w:basedOn w:val="Normal"/>
    <w:uiPriority w:val="99"/>
    <w:semiHidden/>
    <w:unhideWhenUsed/>
    <w:rsid w:val="00C85215"/>
    <w:pPr>
      <w:spacing w:before="100" w:beforeAutospacing="1" w:after="100" w:afterAutospacing="1" w:line="240" w:lineRule="auto"/>
    </w:pPr>
    <w:rPr>
      <w:rFonts w:ascii="Times New Roman" w:eastAsia="Times New Roman" w:hAnsi="Times New Roman" w:cs="Times New Roman"/>
      <w:sz w:val="24"/>
      <w:szCs w:val="24"/>
      <w:lang w:eastAsia="en-AU"/>
    </w:rPr>
  </w:style>
  <w:style w:type="paragraph" w:styleId="ListParagraph">
    <w:name w:val="List Paragraph"/>
    <w:basedOn w:val="Normal"/>
    <w:uiPriority w:val="34"/>
    <w:qFormat/>
    <w:rsid w:val="00C85215"/>
    <w:pPr>
      <w:ind w:left="720"/>
      <w:contextualSpacing/>
    </w:pPr>
  </w:style>
  <w:style w:type="table" w:styleId="TableGrid">
    <w:name w:val="Table Grid"/>
    <w:basedOn w:val="TableNormal"/>
    <w:uiPriority w:val="39"/>
    <w:rsid w:val="00C8521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44973474">
      <w:bodyDiv w:val="1"/>
      <w:marLeft w:val="0"/>
      <w:marRight w:val="0"/>
      <w:marTop w:val="0"/>
      <w:marBottom w:val="0"/>
      <w:divBdr>
        <w:top w:val="none" w:sz="0" w:space="0" w:color="auto"/>
        <w:left w:val="none" w:sz="0" w:space="0" w:color="auto"/>
        <w:bottom w:val="none" w:sz="0" w:space="0" w:color="auto"/>
        <w:right w:val="none" w:sz="0" w:space="0" w:color="auto"/>
      </w:divBdr>
      <w:divsChild>
        <w:div w:id="1962033787">
          <w:marLeft w:val="0"/>
          <w:marRight w:val="0"/>
          <w:marTop w:val="0"/>
          <w:marBottom w:val="0"/>
          <w:divBdr>
            <w:top w:val="none" w:sz="0" w:space="0" w:color="auto"/>
            <w:left w:val="none" w:sz="0" w:space="0" w:color="auto"/>
            <w:bottom w:val="none" w:sz="0" w:space="0" w:color="auto"/>
            <w:right w:val="none" w:sz="0" w:space="0" w:color="auto"/>
          </w:divBdr>
          <w:divsChild>
            <w:div w:id="4089689">
              <w:marLeft w:val="0"/>
              <w:marRight w:val="0"/>
              <w:marTop w:val="0"/>
              <w:marBottom w:val="0"/>
              <w:divBdr>
                <w:top w:val="none" w:sz="0" w:space="0" w:color="auto"/>
                <w:left w:val="none" w:sz="0" w:space="0" w:color="auto"/>
                <w:bottom w:val="none" w:sz="0" w:space="0" w:color="auto"/>
                <w:right w:val="none" w:sz="0" w:space="0" w:color="auto"/>
              </w:divBdr>
              <w:divsChild>
                <w:div w:id="1648245387">
                  <w:marLeft w:val="0"/>
                  <w:marRight w:val="0"/>
                  <w:marTop w:val="0"/>
                  <w:marBottom w:val="0"/>
                  <w:divBdr>
                    <w:top w:val="none" w:sz="0" w:space="0" w:color="auto"/>
                    <w:left w:val="none" w:sz="0" w:space="0" w:color="auto"/>
                    <w:bottom w:val="none" w:sz="0" w:space="0" w:color="auto"/>
                    <w:right w:val="none" w:sz="0" w:space="0" w:color="auto"/>
                  </w:divBdr>
                  <w:divsChild>
                    <w:div w:id="1017198171">
                      <w:marLeft w:val="0"/>
                      <w:marRight w:val="0"/>
                      <w:marTop w:val="0"/>
                      <w:marBottom w:val="0"/>
                      <w:divBdr>
                        <w:top w:val="none" w:sz="0" w:space="0" w:color="auto"/>
                        <w:left w:val="none" w:sz="0" w:space="0" w:color="auto"/>
                        <w:bottom w:val="none" w:sz="0" w:space="0" w:color="auto"/>
                        <w:right w:val="none" w:sz="0" w:space="0" w:color="auto"/>
                      </w:divBdr>
                    </w:div>
                    <w:div w:id="796753644">
                      <w:marLeft w:val="0"/>
                      <w:marRight w:val="0"/>
                      <w:marTop w:val="0"/>
                      <w:marBottom w:val="0"/>
                      <w:divBdr>
                        <w:top w:val="none" w:sz="0" w:space="0" w:color="auto"/>
                        <w:left w:val="none" w:sz="0" w:space="0" w:color="auto"/>
                        <w:bottom w:val="none" w:sz="0" w:space="0" w:color="auto"/>
                        <w:right w:val="none" w:sz="0" w:space="0" w:color="auto"/>
                      </w:divBdr>
                    </w:div>
                    <w:div w:id="6333706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13495009">
      <w:bodyDiv w:val="1"/>
      <w:marLeft w:val="0"/>
      <w:marRight w:val="0"/>
      <w:marTop w:val="0"/>
      <w:marBottom w:val="0"/>
      <w:divBdr>
        <w:top w:val="none" w:sz="0" w:space="0" w:color="auto"/>
        <w:left w:val="none" w:sz="0" w:space="0" w:color="auto"/>
        <w:bottom w:val="none" w:sz="0" w:space="0" w:color="auto"/>
        <w:right w:val="none" w:sz="0" w:space="0" w:color="auto"/>
      </w:divBdr>
      <w:divsChild>
        <w:div w:id="488180808">
          <w:marLeft w:val="0"/>
          <w:marRight w:val="0"/>
          <w:marTop w:val="0"/>
          <w:marBottom w:val="0"/>
          <w:divBdr>
            <w:top w:val="none" w:sz="0" w:space="0" w:color="auto"/>
            <w:left w:val="none" w:sz="0" w:space="0" w:color="auto"/>
            <w:bottom w:val="none" w:sz="0" w:space="0" w:color="auto"/>
            <w:right w:val="none" w:sz="0" w:space="0" w:color="auto"/>
          </w:divBdr>
          <w:divsChild>
            <w:div w:id="2074311679">
              <w:marLeft w:val="0"/>
              <w:marRight w:val="0"/>
              <w:marTop w:val="0"/>
              <w:marBottom w:val="0"/>
              <w:divBdr>
                <w:top w:val="none" w:sz="0" w:space="0" w:color="auto"/>
                <w:left w:val="none" w:sz="0" w:space="0" w:color="auto"/>
                <w:bottom w:val="none" w:sz="0" w:space="0" w:color="auto"/>
                <w:right w:val="none" w:sz="0" w:space="0" w:color="auto"/>
              </w:divBdr>
              <w:divsChild>
                <w:div w:id="2006932006">
                  <w:marLeft w:val="0"/>
                  <w:marRight w:val="0"/>
                  <w:marTop w:val="0"/>
                  <w:marBottom w:val="0"/>
                  <w:divBdr>
                    <w:top w:val="none" w:sz="0" w:space="0" w:color="auto"/>
                    <w:left w:val="none" w:sz="0" w:space="0" w:color="auto"/>
                    <w:bottom w:val="none" w:sz="0" w:space="0" w:color="auto"/>
                    <w:right w:val="none" w:sz="0" w:space="0" w:color="auto"/>
                  </w:divBdr>
                  <w:divsChild>
                    <w:div w:id="147357488">
                      <w:marLeft w:val="0"/>
                      <w:marRight w:val="0"/>
                      <w:marTop w:val="0"/>
                      <w:marBottom w:val="0"/>
                      <w:divBdr>
                        <w:top w:val="none" w:sz="0" w:space="0" w:color="auto"/>
                        <w:left w:val="none" w:sz="0" w:space="0" w:color="auto"/>
                        <w:bottom w:val="none" w:sz="0" w:space="0" w:color="auto"/>
                        <w:right w:val="none" w:sz="0" w:space="0" w:color="auto"/>
                      </w:divBdr>
                      <w:divsChild>
                        <w:div w:id="1815246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59</TotalTime>
  <Pages>9</Pages>
  <Words>3529</Words>
  <Characters>20117</Characters>
  <Application>Microsoft Office Word</Application>
  <DocSecurity>0</DocSecurity>
  <Lines>167</Lines>
  <Paragraphs>47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23599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Adele Hudson</dc:creator>
  <cp:keywords/>
  <dc:description/>
  <cp:lastModifiedBy>Adele Hudson</cp:lastModifiedBy>
  <cp:revision>13</cp:revision>
  <dcterms:created xsi:type="dcterms:W3CDTF">2021-02-13T06:13:00Z</dcterms:created>
  <dcterms:modified xsi:type="dcterms:W3CDTF">2021-02-16T11:07:00Z</dcterms:modified>
</cp:coreProperties>
</file>