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F28C6" w14:textId="1554491E" w:rsidR="00D7349A" w:rsidRDefault="00676D8F">
      <w:pPr>
        <w:pStyle w:val="Heading1"/>
        <w:jc w:val="center"/>
      </w:pPr>
      <w:r>
        <w:t>12 Chemistry 2.4 Production of Bioethanol</w:t>
      </w:r>
    </w:p>
    <w:p w14:paraId="10E35E73" w14:textId="2045F9C2" w:rsidR="00E16951" w:rsidRDefault="00A07D8A" w:rsidP="00A07D8A">
      <w:pPr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VCE Chemistry Unit 3 - Area of Study 1 </w:t>
      </w:r>
    </w:p>
    <w:p w14:paraId="1C7DE7C7" w14:textId="1A04B6B4" w:rsidR="00D7349A" w:rsidRDefault="00000000">
      <w:pPr>
        <w:pStyle w:val="Heading2"/>
      </w:pPr>
      <w:r>
        <w:t>1. Overview</w:t>
      </w:r>
    </w:p>
    <w:p w14:paraId="25318573" w14:textId="77777777" w:rsidR="00D7349A" w:rsidRDefault="00000000">
      <w:pPr>
        <w:spacing w:after="200"/>
      </w:pPr>
      <w:r>
        <w:rPr>
          <w:b/>
          <w:bCs/>
        </w:rPr>
        <w:t>Bioethanol (C₂H₅OH)</w:t>
      </w:r>
      <w:r>
        <w:t xml:space="preserve"> is a renewable biofuel produced through </w:t>
      </w:r>
      <w:r>
        <w:rPr>
          <w:b/>
          <w:bCs/>
        </w:rPr>
        <w:t>fermentation of glucose</w:t>
      </w:r>
      <w:r>
        <w:t xml:space="preserve"> from plant sources, followed by </w:t>
      </w:r>
      <w:r>
        <w:rPr>
          <w:b/>
          <w:bCs/>
        </w:rPr>
        <w:t>distillation</w:t>
      </w:r>
      <w:r>
        <w:t xml:space="preserve"> to increase concentration. It serves as a more sustainable alternative to petrol for transportation.</w:t>
      </w:r>
    </w:p>
    <w:p w14:paraId="77D9638B" w14:textId="77777777" w:rsidR="00D7349A" w:rsidRDefault="00000000">
      <w:pPr>
        <w:pStyle w:val="Heading2"/>
      </w:pPr>
      <w:r>
        <w:t>2. The Fermentation Equation</w:t>
      </w:r>
    </w:p>
    <w:p w14:paraId="69CCB25F" w14:textId="77777777" w:rsidR="00D7349A" w:rsidRDefault="00000000">
      <w:pPr>
        <w:spacing w:after="120"/>
      </w:pPr>
      <w:r>
        <w:t>The balanced equation for glucose fermentation is:</w:t>
      </w:r>
    </w:p>
    <w:p w14:paraId="6CE3CF7C" w14:textId="77777777" w:rsidR="00D7349A" w:rsidRPr="00143096" w:rsidRDefault="00000000">
      <w:pPr>
        <w:spacing w:after="80"/>
        <w:jc w:val="center"/>
      </w:pPr>
      <w:r w:rsidRPr="00143096">
        <w:rPr>
          <w:rFonts w:ascii="Courier New" w:eastAsia="Courier New" w:hAnsi="Courier New" w:cs="Courier New"/>
          <w:sz w:val="26"/>
          <w:szCs w:val="26"/>
        </w:rPr>
        <w:t>C₆H₁₂O₆(</w:t>
      </w:r>
      <w:proofErr w:type="spellStart"/>
      <w:r w:rsidRPr="00143096">
        <w:rPr>
          <w:rFonts w:ascii="Courier New" w:eastAsia="Courier New" w:hAnsi="Courier New" w:cs="Courier New"/>
          <w:sz w:val="26"/>
          <w:szCs w:val="26"/>
        </w:rPr>
        <w:t>aq</w:t>
      </w:r>
      <w:proofErr w:type="spellEnd"/>
      <w:r w:rsidRPr="00143096">
        <w:rPr>
          <w:rFonts w:ascii="Courier New" w:eastAsia="Courier New" w:hAnsi="Courier New" w:cs="Courier New"/>
          <w:sz w:val="26"/>
          <w:szCs w:val="26"/>
        </w:rPr>
        <w:t>) → 2C₂H₅</w:t>
      </w:r>
      <w:proofErr w:type="gramStart"/>
      <w:r w:rsidRPr="00143096">
        <w:rPr>
          <w:rFonts w:ascii="Courier New" w:eastAsia="Courier New" w:hAnsi="Courier New" w:cs="Courier New"/>
          <w:sz w:val="26"/>
          <w:szCs w:val="26"/>
        </w:rPr>
        <w:t>OH(</w:t>
      </w:r>
      <w:proofErr w:type="spellStart"/>
      <w:proofErr w:type="gramEnd"/>
      <w:r w:rsidRPr="00143096">
        <w:rPr>
          <w:rFonts w:ascii="Courier New" w:eastAsia="Courier New" w:hAnsi="Courier New" w:cs="Courier New"/>
          <w:sz w:val="26"/>
          <w:szCs w:val="26"/>
        </w:rPr>
        <w:t>aq</w:t>
      </w:r>
      <w:proofErr w:type="spellEnd"/>
      <w:r w:rsidRPr="00143096">
        <w:rPr>
          <w:rFonts w:ascii="Courier New" w:eastAsia="Courier New" w:hAnsi="Courier New" w:cs="Courier New"/>
          <w:sz w:val="26"/>
          <w:szCs w:val="26"/>
        </w:rPr>
        <w:t>) + 2CO₂(g)</w:t>
      </w:r>
    </w:p>
    <w:p w14:paraId="7A9BB43D" w14:textId="77777777" w:rsidR="00D7349A" w:rsidRDefault="00000000">
      <w:pPr>
        <w:spacing w:after="240"/>
        <w:jc w:val="center"/>
      </w:pPr>
      <w:r>
        <w:t>glucose → ethanol + carbon dioxide</w:t>
      </w:r>
    </w:p>
    <w:p w14:paraId="425E9374" w14:textId="77777777" w:rsidR="00D7349A" w:rsidRDefault="00000000">
      <w:pPr>
        <w:pStyle w:val="Heading2"/>
      </w:pPr>
      <w:r>
        <w:t>3. Production Process</w:t>
      </w:r>
    </w:p>
    <w:p w14:paraId="414B9664" w14:textId="77777777" w:rsidR="00D7349A" w:rsidRDefault="00000000">
      <w:pPr>
        <w:spacing w:before="120" w:after="80"/>
      </w:pPr>
      <w:r>
        <w:rPr>
          <w:b/>
          <w:bCs/>
          <w:sz w:val="26"/>
          <w:szCs w:val="26"/>
        </w:rPr>
        <w:t>Step 1: Source Selection</w:t>
      </w:r>
    </w:p>
    <w:p w14:paraId="0BD55E96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First-generation: </w:t>
      </w:r>
      <w:r>
        <w:t>Food crops (sugarcane, corn, wheat)</w:t>
      </w:r>
    </w:p>
    <w:p w14:paraId="139A5552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Second-generation: </w:t>
      </w:r>
      <w:r>
        <w:t>Agricultural waste, wood chips, grass</w:t>
      </w:r>
    </w:p>
    <w:p w14:paraId="22C7E071" w14:textId="77777777" w:rsidR="00D7349A" w:rsidRDefault="00000000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 xml:space="preserve">Sugar extraction: </w:t>
      </w:r>
      <w:r>
        <w:t>Complex carbohydrates (starch, cellulose) broken down to glucose</w:t>
      </w:r>
    </w:p>
    <w:p w14:paraId="68FA049F" w14:textId="77777777" w:rsidR="00D7349A" w:rsidRDefault="00000000">
      <w:pPr>
        <w:spacing w:before="120" w:after="80"/>
      </w:pPr>
      <w:r>
        <w:rPr>
          <w:b/>
          <w:bCs/>
          <w:sz w:val="26"/>
          <w:szCs w:val="26"/>
        </w:rPr>
        <w:t>Step 2: Fermentation</w:t>
      </w:r>
    </w:p>
    <w:p w14:paraId="5A904318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Catalyst: </w:t>
      </w:r>
      <w:r>
        <w:t>Yeast (Saccharomyces cerevisiae) – contains enzymes</w:t>
      </w:r>
    </w:p>
    <w:p w14:paraId="6B6AC8CE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Conditions: </w:t>
      </w:r>
      <w:r>
        <w:t>Anaerobic (absence of oxygen), 25–37°C, pH 4–6</w:t>
      </w:r>
    </w:p>
    <w:p w14:paraId="7AA685E9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Duration: </w:t>
      </w:r>
      <w:r>
        <w:t>24–72 hours</w:t>
      </w:r>
    </w:p>
    <w:p w14:paraId="616C3E3E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Products: </w:t>
      </w:r>
      <w:r>
        <w:t>Ethanol (~10–15% concentration) + CO₂ (bubbles off)</w:t>
      </w:r>
    </w:p>
    <w:p w14:paraId="109CC172" w14:textId="77777777" w:rsidR="00D7349A" w:rsidRDefault="00000000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 xml:space="preserve">Limitation: </w:t>
      </w:r>
      <w:r>
        <w:t>High ethanol concentration kills yeast</w:t>
      </w:r>
    </w:p>
    <w:p w14:paraId="68B5DB9F" w14:textId="77777777" w:rsidR="00D7349A" w:rsidRDefault="00000000">
      <w:pPr>
        <w:spacing w:before="120" w:after="80"/>
      </w:pPr>
      <w:r>
        <w:rPr>
          <w:b/>
          <w:bCs/>
          <w:sz w:val="26"/>
          <w:szCs w:val="26"/>
        </w:rPr>
        <w:t>Step 3: Distillation</w:t>
      </w:r>
    </w:p>
    <w:p w14:paraId="23B75F38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Purpose: </w:t>
      </w:r>
      <w:r>
        <w:t>Separate ethanol from water (different boiling points)</w:t>
      </w:r>
    </w:p>
    <w:p w14:paraId="4CCCB5DE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Method: </w:t>
      </w:r>
      <w:r>
        <w:t>Heat fermentation mixture; ethanol (b.p. 78°C) evaporates before water (b.p. 100°C)</w:t>
      </w:r>
    </w:p>
    <w:p w14:paraId="6469ED46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Result: </w:t>
      </w:r>
      <w:r>
        <w:t>Concentrated ethanol (~95% purity) suitable for fuel</w:t>
      </w:r>
    </w:p>
    <w:p w14:paraId="4EC07849" w14:textId="77777777" w:rsidR="00D7349A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Dehydration: </w:t>
      </w:r>
      <w:r>
        <w:t>Further processing to 99.5% for blending with petrol</w:t>
      </w:r>
    </w:p>
    <w:p w14:paraId="784A577E" w14:textId="77777777" w:rsidR="00071555" w:rsidRDefault="00071555">
      <w:pPr>
        <w:spacing w:line="240" w:lineRule="auto"/>
        <w:rPr>
          <w:b/>
          <w:bCs/>
          <w:color w:val="294683"/>
          <w:sz w:val="28"/>
          <w:szCs w:val="28"/>
        </w:rPr>
      </w:pPr>
      <w:r>
        <w:br w:type="page"/>
      </w:r>
    </w:p>
    <w:p w14:paraId="48D36AE6" w14:textId="1107EE36" w:rsidR="00D7349A" w:rsidRDefault="00000000">
      <w:pPr>
        <w:pStyle w:val="Heading2"/>
      </w:pPr>
      <w:r>
        <w:lastRenderedPageBreak/>
        <w:t>4. Sustainability as Transport Fuel</w:t>
      </w:r>
    </w:p>
    <w:p w14:paraId="71B8E659" w14:textId="77777777" w:rsidR="00D7349A" w:rsidRDefault="00000000">
      <w:pPr>
        <w:spacing w:before="120" w:after="80"/>
      </w:pPr>
      <w:r>
        <w:rPr>
          <w:b/>
          <w:bCs/>
        </w:rPr>
        <w:t>Environmental Benefits:</w:t>
      </w:r>
    </w:p>
    <w:p w14:paraId="5D69DAA4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Renewable resource: </w:t>
      </w:r>
      <w:r>
        <w:t>Crops regrown annually</w:t>
      </w:r>
    </w:p>
    <w:p w14:paraId="40F5BE96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Carbon cycle: </w:t>
      </w:r>
      <w:r>
        <w:t>CO₂ released during combustion was recently absorbed during photosynthesis (near carbon-neutral)</w:t>
      </w:r>
    </w:p>
    <w:p w14:paraId="2E9D67BF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Cleaner burning: </w:t>
      </w:r>
      <w:r>
        <w:t>Lower particulate emissions than petrol</w:t>
      </w:r>
    </w:p>
    <w:p w14:paraId="67A1C966" w14:textId="77777777" w:rsidR="00D7349A" w:rsidRDefault="00000000">
      <w:pPr>
        <w:pStyle w:val="ListParagraph"/>
        <w:numPr>
          <w:ilvl w:val="0"/>
          <w:numId w:val="2"/>
        </w:numPr>
        <w:spacing w:after="160"/>
      </w:pPr>
      <w:r>
        <w:rPr>
          <w:b/>
          <w:bCs/>
        </w:rPr>
        <w:t xml:space="preserve">Biodegradable: </w:t>
      </w:r>
      <w:r>
        <w:t>Less environmental damage from spills</w:t>
      </w:r>
    </w:p>
    <w:p w14:paraId="44B8450A" w14:textId="77777777" w:rsidR="00D7349A" w:rsidRDefault="00000000">
      <w:pPr>
        <w:spacing w:before="120" w:after="80"/>
      </w:pPr>
      <w:r>
        <w:rPr>
          <w:b/>
          <w:bCs/>
        </w:rPr>
        <w:t>Challenges:</w:t>
      </w:r>
    </w:p>
    <w:p w14:paraId="6C3D7B8E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Land use: </w:t>
      </w:r>
      <w:r>
        <w:t>Competition with food production</w:t>
      </w:r>
    </w:p>
    <w:p w14:paraId="0DB9D825" w14:textId="4A1FDD23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inputs: </w:t>
      </w:r>
      <w:r>
        <w:t>Growing, harvesting, processing</w:t>
      </w:r>
      <w:r w:rsidR="00FB319C">
        <w:t>, transport</w:t>
      </w:r>
      <w:r>
        <w:t xml:space="preserve"> require energy</w:t>
      </w:r>
      <w:r w:rsidR="00FB319C">
        <w:t xml:space="preserve"> which is often from fossil fuels</w:t>
      </w:r>
    </w:p>
    <w:p w14:paraId="2DA5C9F3" w14:textId="4370C462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Lower energy density: </w:t>
      </w:r>
      <w:r>
        <w:t xml:space="preserve">~29.7 </w:t>
      </w:r>
      <w:proofErr w:type="gramStart"/>
      <w:r>
        <w:t>kJ</w:t>
      </w:r>
      <w:r w:rsidR="00071555">
        <w:t>.</w:t>
      </w:r>
      <w:r>
        <w:t>g</w:t>
      </w:r>
      <w:proofErr w:type="gramEnd"/>
      <w:r w:rsidR="00071555" w:rsidRPr="00071555">
        <w:rPr>
          <w:vertAlign w:val="superscript"/>
        </w:rPr>
        <w:t>-1</w:t>
      </w:r>
      <w:r>
        <w:t xml:space="preserve"> vs ~45 </w:t>
      </w:r>
      <w:proofErr w:type="gramStart"/>
      <w:r>
        <w:t>kJ</w:t>
      </w:r>
      <w:r w:rsidR="00071555">
        <w:t>.</w:t>
      </w:r>
      <w:r>
        <w:t>g</w:t>
      </w:r>
      <w:proofErr w:type="gramEnd"/>
      <w:r w:rsidR="00071555" w:rsidRPr="00071555">
        <w:rPr>
          <w:vertAlign w:val="superscript"/>
        </w:rPr>
        <w:t>-1</w:t>
      </w:r>
      <w:r>
        <w:t xml:space="preserve"> for petrol</w:t>
      </w:r>
    </w:p>
    <w:p w14:paraId="4C414632" w14:textId="77777777" w:rsidR="00D7349A" w:rsidRDefault="00000000"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Water usage: </w:t>
      </w:r>
      <w:r>
        <w:t>Crop irrigation requirements</w:t>
      </w:r>
    </w:p>
    <w:p w14:paraId="7F2EBA9C" w14:textId="77777777" w:rsidR="00D7349A" w:rsidRDefault="00000000">
      <w:pPr>
        <w:pStyle w:val="Heading2"/>
      </w:pPr>
      <w:r>
        <w:t>5. Applications</w:t>
      </w:r>
    </w:p>
    <w:p w14:paraId="3EB9F9B1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E10 fuel: </w:t>
      </w:r>
      <w:r>
        <w:t>10% ethanol, 90% petrol (most common blend)</w:t>
      </w:r>
    </w:p>
    <w:p w14:paraId="7FACE146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E85: </w:t>
      </w:r>
      <w:r>
        <w:t>85% ethanol, 15% petrol (flex-fuel vehicles)</w:t>
      </w:r>
    </w:p>
    <w:p w14:paraId="264B42CD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E100: </w:t>
      </w:r>
      <w:r>
        <w:t>Pure ethanol (some Brazilian vehicles)</w:t>
      </w:r>
    </w:p>
    <w:p w14:paraId="304E7C6E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Advantages in engines: </w:t>
      </w:r>
      <w:r>
        <w:t>Higher octane rating, cleaner combustion</w:t>
      </w:r>
    </w:p>
    <w:p w14:paraId="4E084627" w14:textId="77777777" w:rsidR="00D7349A" w:rsidRDefault="00000000">
      <w:pPr>
        <w:pStyle w:val="Heading2"/>
      </w:pPr>
      <w:r>
        <w:t>6. Key Points</w:t>
      </w:r>
    </w:p>
    <w:p w14:paraId="2E7816DE" w14:textId="77777777" w:rsidR="00D7349A" w:rsidRDefault="00000000">
      <w:pPr>
        <w:pStyle w:val="ListParagraph"/>
        <w:numPr>
          <w:ilvl w:val="0"/>
          <w:numId w:val="2"/>
        </w:numPr>
      </w:pPr>
      <w:r w:rsidRPr="00071555">
        <w:t>Fermentation equation:</w:t>
      </w:r>
      <w:r>
        <w:rPr>
          <w:rFonts w:ascii="Courier New" w:eastAsia="Courier New" w:hAnsi="Courier New" w:cs="Courier New"/>
          <w:b/>
          <w:bCs/>
        </w:rPr>
        <w:t xml:space="preserve"> </w:t>
      </w:r>
      <w:r w:rsidRPr="00071555">
        <w:rPr>
          <w:rFonts w:ascii="Courier New" w:eastAsia="Courier New" w:hAnsi="Courier New" w:cs="Courier New"/>
        </w:rPr>
        <w:t>C₆H₁₂O₆(</w:t>
      </w:r>
      <w:proofErr w:type="spellStart"/>
      <w:r w:rsidRPr="00071555">
        <w:rPr>
          <w:rFonts w:ascii="Courier New" w:eastAsia="Courier New" w:hAnsi="Courier New" w:cs="Courier New"/>
        </w:rPr>
        <w:t>aq</w:t>
      </w:r>
      <w:proofErr w:type="spellEnd"/>
      <w:r w:rsidRPr="00071555">
        <w:rPr>
          <w:rFonts w:ascii="Courier New" w:eastAsia="Courier New" w:hAnsi="Courier New" w:cs="Courier New"/>
        </w:rPr>
        <w:t>) → 2C₂H₅</w:t>
      </w:r>
      <w:proofErr w:type="gramStart"/>
      <w:r w:rsidRPr="00071555">
        <w:rPr>
          <w:rFonts w:ascii="Courier New" w:eastAsia="Courier New" w:hAnsi="Courier New" w:cs="Courier New"/>
        </w:rPr>
        <w:t>OH(</w:t>
      </w:r>
      <w:proofErr w:type="spellStart"/>
      <w:proofErr w:type="gramEnd"/>
      <w:r w:rsidRPr="00071555">
        <w:rPr>
          <w:rFonts w:ascii="Courier New" w:eastAsia="Courier New" w:hAnsi="Courier New" w:cs="Courier New"/>
        </w:rPr>
        <w:t>aq</w:t>
      </w:r>
      <w:proofErr w:type="spellEnd"/>
      <w:r w:rsidRPr="00071555">
        <w:rPr>
          <w:rFonts w:ascii="Courier New" w:eastAsia="Courier New" w:hAnsi="Courier New" w:cs="Courier New"/>
        </w:rPr>
        <w:t>) + 2CO₂(g)</w:t>
      </w:r>
    </w:p>
    <w:p w14:paraId="50120E2D" w14:textId="77777777" w:rsidR="00D7349A" w:rsidRDefault="00000000">
      <w:pPr>
        <w:pStyle w:val="ListParagraph"/>
        <w:numPr>
          <w:ilvl w:val="0"/>
          <w:numId w:val="2"/>
        </w:numPr>
      </w:pPr>
      <w:r>
        <w:t xml:space="preserve">Produced by yeast in </w:t>
      </w:r>
      <w:r>
        <w:rPr>
          <w:b/>
          <w:bCs/>
        </w:rPr>
        <w:t>anaerobic conditions</w:t>
      </w:r>
    </w:p>
    <w:p w14:paraId="5FB6B1C8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Distillation required</w:t>
      </w:r>
      <w:r>
        <w:t xml:space="preserve"> to concentrate ethanol for fuel use</w:t>
      </w:r>
    </w:p>
    <w:p w14:paraId="7ECF32E6" w14:textId="77777777" w:rsidR="00D7349A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More sustainable</w:t>
      </w:r>
      <w:r>
        <w:t xml:space="preserve"> than fossil fuels (renewable, lower emissions)</w:t>
      </w:r>
    </w:p>
    <w:p w14:paraId="6DE09B50" w14:textId="77777777" w:rsidR="00D7349A" w:rsidRDefault="00000000">
      <w:pPr>
        <w:pStyle w:val="ListParagraph"/>
        <w:numPr>
          <w:ilvl w:val="0"/>
          <w:numId w:val="2"/>
        </w:numPr>
      </w:pPr>
      <w:r>
        <w:t>From glucose in plant sources to usable transport fuel</w:t>
      </w:r>
    </w:p>
    <w:sectPr w:rsidR="00D7349A" w:rsidSect="00190199">
      <w:pgSz w:w="11900" w:h="16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AE171A"/>
    <w:multiLevelType w:val="hybridMultilevel"/>
    <w:tmpl w:val="E6AE4B14"/>
    <w:lvl w:ilvl="0" w:tplc="93AE057A">
      <w:start w:val="1"/>
      <w:numFmt w:val="bullet"/>
      <w:lvlText w:val="●"/>
      <w:lvlJc w:val="left"/>
      <w:pPr>
        <w:ind w:left="720" w:hanging="360"/>
      </w:pPr>
    </w:lvl>
    <w:lvl w:ilvl="1" w:tplc="6EB46F12">
      <w:start w:val="1"/>
      <w:numFmt w:val="bullet"/>
      <w:lvlText w:val="○"/>
      <w:lvlJc w:val="left"/>
      <w:pPr>
        <w:ind w:left="1440" w:hanging="360"/>
      </w:pPr>
    </w:lvl>
    <w:lvl w:ilvl="2" w:tplc="A11641F8">
      <w:start w:val="1"/>
      <w:numFmt w:val="bullet"/>
      <w:lvlText w:val="■"/>
      <w:lvlJc w:val="left"/>
      <w:pPr>
        <w:ind w:left="2160" w:hanging="360"/>
      </w:pPr>
    </w:lvl>
    <w:lvl w:ilvl="3" w:tplc="31B095D4">
      <w:start w:val="1"/>
      <w:numFmt w:val="bullet"/>
      <w:lvlText w:val="●"/>
      <w:lvlJc w:val="left"/>
      <w:pPr>
        <w:ind w:left="2880" w:hanging="360"/>
      </w:pPr>
    </w:lvl>
    <w:lvl w:ilvl="4" w:tplc="5FD60F6C">
      <w:start w:val="1"/>
      <w:numFmt w:val="bullet"/>
      <w:lvlText w:val="○"/>
      <w:lvlJc w:val="left"/>
      <w:pPr>
        <w:ind w:left="3600" w:hanging="360"/>
      </w:pPr>
    </w:lvl>
    <w:lvl w:ilvl="5" w:tplc="ECDEB292">
      <w:start w:val="1"/>
      <w:numFmt w:val="bullet"/>
      <w:lvlText w:val="■"/>
      <w:lvlJc w:val="left"/>
      <w:pPr>
        <w:ind w:left="4320" w:hanging="360"/>
      </w:pPr>
    </w:lvl>
    <w:lvl w:ilvl="6" w:tplc="FD7C4A30">
      <w:start w:val="1"/>
      <w:numFmt w:val="bullet"/>
      <w:lvlText w:val="●"/>
      <w:lvlJc w:val="left"/>
      <w:pPr>
        <w:ind w:left="5040" w:hanging="360"/>
      </w:pPr>
    </w:lvl>
    <w:lvl w:ilvl="7" w:tplc="A1BE79E2">
      <w:start w:val="1"/>
      <w:numFmt w:val="bullet"/>
      <w:lvlText w:val="●"/>
      <w:lvlJc w:val="left"/>
      <w:pPr>
        <w:ind w:left="5760" w:hanging="360"/>
      </w:pPr>
    </w:lvl>
    <w:lvl w:ilvl="8" w:tplc="394447F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47F379F1"/>
    <w:multiLevelType w:val="hybridMultilevel"/>
    <w:tmpl w:val="CA2ED9E2"/>
    <w:lvl w:ilvl="0" w:tplc="366077C4">
      <w:start w:val="1"/>
      <w:numFmt w:val="bullet"/>
      <w:lvlText w:val="•"/>
      <w:lvlJc w:val="left"/>
      <w:pPr>
        <w:ind w:left="720" w:hanging="360"/>
      </w:pPr>
    </w:lvl>
    <w:lvl w:ilvl="1" w:tplc="286C0FF8">
      <w:numFmt w:val="decimal"/>
      <w:lvlText w:val=""/>
      <w:lvlJc w:val="left"/>
    </w:lvl>
    <w:lvl w:ilvl="2" w:tplc="F64A302C">
      <w:numFmt w:val="decimal"/>
      <w:lvlText w:val=""/>
      <w:lvlJc w:val="left"/>
    </w:lvl>
    <w:lvl w:ilvl="3" w:tplc="56B0371E">
      <w:numFmt w:val="decimal"/>
      <w:lvlText w:val=""/>
      <w:lvlJc w:val="left"/>
    </w:lvl>
    <w:lvl w:ilvl="4" w:tplc="E79854D6">
      <w:numFmt w:val="decimal"/>
      <w:lvlText w:val=""/>
      <w:lvlJc w:val="left"/>
    </w:lvl>
    <w:lvl w:ilvl="5" w:tplc="2AE604B8">
      <w:numFmt w:val="decimal"/>
      <w:lvlText w:val=""/>
      <w:lvlJc w:val="left"/>
    </w:lvl>
    <w:lvl w:ilvl="6" w:tplc="86201416">
      <w:numFmt w:val="decimal"/>
      <w:lvlText w:val=""/>
      <w:lvlJc w:val="left"/>
    </w:lvl>
    <w:lvl w:ilvl="7" w:tplc="FC54DCB4">
      <w:numFmt w:val="decimal"/>
      <w:lvlText w:val=""/>
      <w:lvlJc w:val="left"/>
    </w:lvl>
    <w:lvl w:ilvl="8" w:tplc="61126A4E">
      <w:numFmt w:val="decimal"/>
      <w:lvlText w:val=""/>
      <w:lvlJc w:val="left"/>
    </w:lvl>
  </w:abstractNum>
  <w:num w:numId="1" w16cid:durableId="282808129">
    <w:abstractNumId w:val="0"/>
    <w:lvlOverride w:ilvl="0">
      <w:startOverride w:val="1"/>
    </w:lvlOverride>
  </w:num>
  <w:num w:numId="2" w16cid:durableId="49670032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49A"/>
    <w:rsid w:val="00071555"/>
    <w:rsid w:val="00143096"/>
    <w:rsid w:val="00190199"/>
    <w:rsid w:val="00472070"/>
    <w:rsid w:val="00534FEF"/>
    <w:rsid w:val="005C6B93"/>
    <w:rsid w:val="005C6EE3"/>
    <w:rsid w:val="00676D8F"/>
    <w:rsid w:val="00733EC8"/>
    <w:rsid w:val="00A07D8A"/>
    <w:rsid w:val="00A72B9D"/>
    <w:rsid w:val="00D7349A"/>
    <w:rsid w:val="00E16951"/>
    <w:rsid w:val="00F37672"/>
    <w:rsid w:val="00FB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97CC71"/>
  <w15:docId w15:val="{0DA56340-1898-FA42-9532-6E074B116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096"/>
    <w:pPr>
      <w:spacing w:line="276" w:lineRule="auto"/>
    </w:pPr>
  </w:style>
  <w:style w:type="paragraph" w:styleId="Heading1">
    <w:name w:val="heading 1"/>
    <w:uiPriority w:val="9"/>
    <w:qFormat/>
    <w:rsid w:val="005C6EE3"/>
    <w:pPr>
      <w:spacing w:before="240" w:after="120"/>
      <w:outlineLvl w:val="0"/>
    </w:pPr>
    <w:rPr>
      <w:b/>
      <w:bCs/>
      <w:color w:val="294683"/>
      <w:sz w:val="32"/>
      <w:szCs w:val="32"/>
    </w:rPr>
  </w:style>
  <w:style w:type="paragraph" w:styleId="Heading2">
    <w:name w:val="heading 2"/>
    <w:uiPriority w:val="9"/>
    <w:unhideWhenUsed/>
    <w:qFormat/>
    <w:rsid w:val="005C6EE3"/>
    <w:pPr>
      <w:spacing w:before="200" w:after="100"/>
      <w:outlineLvl w:val="1"/>
    </w:pPr>
    <w:rPr>
      <w:b/>
      <w:bCs/>
      <w:color w:val="294683"/>
      <w:sz w:val="28"/>
      <w:szCs w:val="28"/>
    </w:rPr>
  </w:style>
  <w:style w:type="paragraph" w:styleId="Heading3">
    <w:name w:val="heading 3"/>
    <w:uiPriority w:val="9"/>
    <w:semiHidden/>
    <w:unhideWhenUsed/>
    <w:qFormat/>
    <w:rsid w:val="00143096"/>
    <w:pPr>
      <w:outlineLvl w:val="2"/>
    </w:pPr>
    <w:rPr>
      <w:b/>
      <w:color w:val="405D93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143096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324</Words>
  <Characters>2112</Characters>
  <Application>Microsoft Office Word</Application>
  <DocSecurity>0</DocSecurity>
  <Lines>53</Lines>
  <Paragraphs>46</Paragraphs>
  <ScaleCrop>false</ScaleCrop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11</cp:revision>
  <dcterms:created xsi:type="dcterms:W3CDTF">2026-02-02T21:45:00Z</dcterms:created>
  <dcterms:modified xsi:type="dcterms:W3CDTF">2026-02-17T08:31:00Z</dcterms:modified>
</cp:coreProperties>
</file>