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5DB8F" w14:textId="77777777" w:rsidR="00DE7A0A" w:rsidRDefault="00DE7A0A" w:rsidP="00DE7A0A">
      <w:pPr>
        <w:pStyle w:val="Heading1"/>
        <w:spacing w:before="0"/>
        <w:jc w:val="center"/>
        <w:rPr>
          <w:rFonts w:eastAsia="Arial"/>
        </w:rPr>
      </w:pPr>
      <w:r w:rsidRPr="00DE7A0A">
        <w:rPr>
          <w:rFonts w:eastAsia="Arial"/>
        </w:rPr>
        <w:t>FUSE</w:t>
      </w:r>
      <w:r>
        <w:rPr>
          <w:rFonts w:eastAsia="Arial"/>
        </w:rPr>
        <w:t xml:space="preserve"> </w:t>
      </w:r>
    </w:p>
    <w:p w14:paraId="2726C364" w14:textId="427CF23D" w:rsidR="00DE7A0A" w:rsidRPr="00DE7A0A" w:rsidRDefault="00DE7A0A" w:rsidP="00DE7A0A">
      <w:pPr>
        <w:pStyle w:val="Heading1"/>
        <w:jc w:val="center"/>
      </w:pPr>
      <w:r w:rsidRPr="00DE7A0A">
        <w:rPr>
          <w:rFonts w:eastAsia="Arial"/>
        </w:rPr>
        <w:t>Electrochemical Cells &amp; Green Chemistry</w:t>
      </w:r>
    </w:p>
    <w:p w14:paraId="013DC7F5" w14:textId="152294BE" w:rsidR="00BB531E" w:rsidRDefault="00DE7A0A" w:rsidP="00DE7A0A">
      <w:pPr>
        <w:jc w:val="center"/>
      </w:pPr>
      <w:r w:rsidRPr="00DE7A0A">
        <w:t>VCE Chemistry Unit 3 AOS1  ·  SAC Consolidation  ·  FUSE</w:t>
      </w:r>
    </w:p>
    <w:p w14:paraId="7855A0F1" w14:textId="77777777" w:rsidR="00DE7A0A" w:rsidRPr="00DE7A0A" w:rsidRDefault="00DE7A0A" w:rsidP="00DE7A0A">
      <w:pPr>
        <w:pStyle w:val="Heading2"/>
      </w:pPr>
      <w:r>
        <w:rPr>
          <w:rFonts w:eastAsia="Arial"/>
        </w:rPr>
        <w:t>Teacher Overview</w:t>
      </w:r>
    </w:p>
    <w:p w14:paraId="1C4FF237" w14:textId="622B79CC" w:rsidR="00DE7A0A" w:rsidRDefault="00DE7A0A" w:rsidP="00DE7A0A">
      <w:pPr>
        <w:spacing w:before="60" w:after="120"/>
        <w:rPr>
          <w:color w:val="000000"/>
        </w:rPr>
      </w:pPr>
      <w:r>
        <w:rPr>
          <w:color w:val="000000"/>
        </w:rPr>
        <w:t>In FUSE, students first become local experts in one area of electrochemistry, then reconvene in FUSE groups to jointly solve a real-world scenario. The structure is designed to promote retrieval practice, self-explanation, and the kind of cross-topic synthesis that VCAA extended-response questions demand.</w:t>
      </w:r>
    </w:p>
    <w:p w14:paraId="3C9D57DE" w14:textId="77777777" w:rsidR="00DE7A0A" w:rsidRPr="00DE7A0A" w:rsidRDefault="00DE7A0A" w:rsidP="00DE7A0A">
      <w:pPr>
        <w:pStyle w:val="Heading3"/>
      </w:pPr>
      <w:r>
        <w:rPr>
          <w:rFonts w:eastAsia="Arial"/>
        </w:rPr>
        <w:t xml:space="preserve">Activity Structure </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00"/>
        <w:gridCol w:w="1800"/>
        <w:gridCol w:w="6160"/>
      </w:tblGrid>
      <w:tr w:rsidR="00DE7A0A" w14:paraId="56BEB805" w14:textId="77777777" w:rsidTr="00DE7A0A">
        <w:tc>
          <w:tcPr>
            <w:tcW w:w="1400" w:type="dxa"/>
            <w:tcBorders>
              <w:top w:val="single" w:sz="1" w:space="0" w:color="CCCCCC"/>
              <w:left w:val="single" w:sz="1" w:space="0" w:color="CCCCCC"/>
              <w:bottom w:val="single" w:sz="1" w:space="0" w:color="CCCCCC"/>
              <w:right w:val="single" w:sz="1" w:space="0" w:color="CCCCCC"/>
            </w:tcBorders>
            <w:shd w:val="clear" w:color="auto" w:fill="405D93"/>
            <w:tcMar>
              <w:top w:w="100" w:type="dxa"/>
              <w:left w:w="150" w:type="dxa"/>
              <w:bottom w:w="100" w:type="dxa"/>
              <w:right w:w="150" w:type="dxa"/>
            </w:tcMar>
          </w:tcPr>
          <w:p w14:paraId="7B40AF85" w14:textId="77777777" w:rsidR="00DE7A0A" w:rsidRPr="00DE7A0A" w:rsidRDefault="00DE7A0A" w:rsidP="00E25751">
            <w:pPr>
              <w:rPr>
                <w:color w:val="FFFFFF" w:themeColor="background1"/>
              </w:rPr>
            </w:pPr>
            <w:r w:rsidRPr="00DE7A0A">
              <w:rPr>
                <w:b/>
                <w:bCs/>
                <w:color w:val="FFFFFF" w:themeColor="background1"/>
              </w:rPr>
              <w:t>Phase</w:t>
            </w:r>
          </w:p>
        </w:tc>
        <w:tc>
          <w:tcPr>
            <w:tcW w:w="1800" w:type="dxa"/>
            <w:tcBorders>
              <w:top w:val="single" w:sz="1" w:space="0" w:color="CCCCCC"/>
              <w:left w:val="single" w:sz="1" w:space="0" w:color="CCCCCC"/>
              <w:bottom w:val="single" w:sz="1" w:space="0" w:color="CCCCCC"/>
              <w:right w:val="single" w:sz="1" w:space="0" w:color="CCCCCC"/>
            </w:tcBorders>
            <w:shd w:val="clear" w:color="auto" w:fill="405D93"/>
            <w:tcMar>
              <w:top w:w="100" w:type="dxa"/>
              <w:left w:w="150" w:type="dxa"/>
              <w:bottom w:w="100" w:type="dxa"/>
              <w:right w:w="150" w:type="dxa"/>
            </w:tcMar>
          </w:tcPr>
          <w:p w14:paraId="7B9A7347" w14:textId="7DF07CBC" w:rsidR="00DE7A0A" w:rsidRPr="00DE7A0A" w:rsidRDefault="00DE7A0A" w:rsidP="00E25751">
            <w:pPr>
              <w:rPr>
                <w:color w:val="FFFFFF" w:themeColor="background1"/>
              </w:rPr>
            </w:pPr>
            <w:r w:rsidRPr="00DE7A0A">
              <w:rPr>
                <w:b/>
                <w:bCs/>
                <w:color w:val="FFFFFF" w:themeColor="background1"/>
              </w:rPr>
              <w:t>Time</w:t>
            </w:r>
          </w:p>
        </w:tc>
        <w:tc>
          <w:tcPr>
            <w:tcW w:w="6160" w:type="dxa"/>
            <w:tcBorders>
              <w:top w:val="single" w:sz="1" w:space="0" w:color="CCCCCC"/>
              <w:left w:val="single" w:sz="1" w:space="0" w:color="CCCCCC"/>
              <w:bottom w:val="single" w:sz="1" w:space="0" w:color="CCCCCC"/>
              <w:right w:val="single" w:sz="1" w:space="0" w:color="CCCCCC"/>
            </w:tcBorders>
            <w:shd w:val="clear" w:color="auto" w:fill="405D93"/>
            <w:tcMar>
              <w:top w:w="100" w:type="dxa"/>
              <w:left w:w="150" w:type="dxa"/>
              <w:bottom w:w="100" w:type="dxa"/>
              <w:right w:w="150" w:type="dxa"/>
            </w:tcMar>
          </w:tcPr>
          <w:p w14:paraId="6F4575A2" w14:textId="77777777" w:rsidR="00DE7A0A" w:rsidRPr="00DE7A0A" w:rsidRDefault="00DE7A0A" w:rsidP="00E25751">
            <w:pPr>
              <w:rPr>
                <w:color w:val="FFFFFF" w:themeColor="background1"/>
              </w:rPr>
            </w:pPr>
            <w:r w:rsidRPr="00DE7A0A">
              <w:rPr>
                <w:b/>
                <w:bCs/>
                <w:color w:val="FFFFFF" w:themeColor="background1"/>
              </w:rPr>
              <w:t>Description</w:t>
            </w:r>
          </w:p>
        </w:tc>
      </w:tr>
      <w:tr w:rsidR="00DE7A0A" w14:paraId="062B8B5E" w14:textId="77777777" w:rsidTr="00E25751">
        <w:tc>
          <w:tcPr>
            <w:tcW w:w="140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150" w:type="dxa"/>
              <w:bottom w:w="100" w:type="dxa"/>
              <w:right w:w="150" w:type="dxa"/>
            </w:tcMar>
          </w:tcPr>
          <w:p w14:paraId="6DA66E82" w14:textId="77777777" w:rsidR="00DE7A0A" w:rsidRDefault="00DE7A0A" w:rsidP="00E25751">
            <w:r>
              <w:rPr>
                <w:b/>
                <w:bCs/>
                <w:color w:val="000000"/>
              </w:rPr>
              <w:t>Phase 1</w:t>
            </w:r>
          </w:p>
        </w:tc>
        <w:tc>
          <w:tcPr>
            <w:tcW w:w="1800" w:type="dxa"/>
            <w:tcBorders>
              <w:top w:val="single" w:sz="1" w:space="0" w:color="CCCCCC"/>
              <w:left w:val="single" w:sz="1" w:space="0" w:color="CCCCCC"/>
              <w:bottom w:val="single" w:sz="1" w:space="0" w:color="CCCCCC"/>
              <w:right w:val="single" w:sz="1" w:space="0" w:color="CCCCCC"/>
            </w:tcBorders>
            <w:tcMar>
              <w:top w:w="100" w:type="dxa"/>
              <w:left w:w="150" w:type="dxa"/>
              <w:bottom w:w="100" w:type="dxa"/>
              <w:right w:w="150" w:type="dxa"/>
            </w:tcMar>
          </w:tcPr>
          <w:p w14:paraId="24EA5123" w14:textId="77777777" w:rsidR="00DE7A0A" w:rsidRDefault="00DE7A0A" w:rsidP="00E25751">
            <w:r>
              <w:rPr>
                <w:color w:val="000000"/>
              </w:rPr>
              <w:t>5 min</w:t>
            </w:r>
          </w:p>
        </w:tc>
        <w:tc>
          <w:tcPr>
            <w:tcW w:w="6160" w:type="dxa"/>
            <w:tcBorders>
              <w:top w:val="single" w:sz="1" w:space="0" w:color="CCCCCC"/>
              <w:left w:val="single" w:sz="1" w:space="0" w:color="CCCCCC"/>
              <w:bottom w:val="single" w:sz="1" w:space="0" w:color="CCCCCC"/>
              <w:right w:val="single" w:sz="1" w:space="0" w:color="CCCCCC"/>
            </w:tcBorders>
            <w:tcMar>
              <w:top w:w="100" w:type="dxa"/>
              <w:left w:w="150" w:type="dxa"/>
              <w:bottom w:w="100" w:type="dxa"/>
              <w:right w:w="150" w:type="dxa"/>
            </w:tcMar>
          </w:tcPr>
          <w:p w14:paraId="4C37725F" w14:textId="77777777" w:rsidR="00DE7A0A" w:rsidRDefault="00DE7A0A" w:rsidP="00E25751">
            <w:r>
              <w:rPr>
                <w:color w:val="000000"/>
              </w:rPr>
              <w:t>Teacher introduces the scenario and explains the FUSE structure. Students move into their FUSE groups and receive their expert group assignment.</w:t>
            </w:r>
          </w:p>
        </w:tc>
      </w:tr>
      <w:tr w:rsidR="00DE7A0A" w14:paraId="2117F96B" w14:textId="77777777" w:rsidTr="00E25751">
        <w:tc>
          <w:tcPr>
            <w:tcW w:w="140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150" w:type="dxa"/>
              <w:bottom w:w="100" w:type="dxa"/>
              <w:right w:w="150" w:type="dxa"/>
            </w:tcMar>
          </w:tcPr>
          <w:p w14:paraId="4F8E5B5B" w14:textId="77777777" w:rsidR="00DE7A0A" w:rsidRDefault="00DE7A0A" w:rsidP="00E25751">
            <w:r>
              <w:rPr>
                <w:b/>
                <w:bCs/>
                <w:color w:val="000000"/>
              </w:rPr>
              <w:t>Phase 2</w:t>
            </w:r>
          </w:p>
        </w:tc>
        <w:tc>
          <w:tcPr>
            <w:tcW w:w="1800" w:type="dxa"/>
            <w:tcBorders>
              <w:top w:val="single" w:sz="1" w:space="0" w:color="CCCCCC"/>
              <w:left w:val="single" w:sz="1" w:space="0" w:color="CCCCCC"/>
              <w:bottom w:val="single" w:sz="1" w:space="0" w:color="CCCCCC"/>
              <w:right w:val="single" w:sz="1" w:space="0" w:color="CCCCCC"/>
            </w:tcBorders>
            <w:tcMar>
              <w:top w:w="100" w:type="dxa"/>
              <w:left w:w="150" w:type="dxa"/>
              <w:bottom w:w="100" w:type="dxa"/>
              <w:right w:w="150" w:type="dxa"/>
            </w:tcMar>
          </w:tcPr>
          <w:p w14:paraId="23539378" w14:textId="77777777" w:rsidR="00DE7A0A" w:rsidRDefault="00DE7A0A" w:rsidP="00E25751">
            <w:r>
              <w:rPr>
                <w:color w:val="000000"/>
              </w:rPr>
              <w:t>20–25 min</w:t>
            </w:r>
          </w:p>
        </w:tc>
        <w:tc>
          <w:tcPr>
            <w:tcW w:w="6160" w:type="dxa"/>
            <w:tcBorders>
              <w:top w:val="single" w:sz="1" w:space="0" w:color="CCCCCC"/>
              <w:left w:val="single" w:sz="1" w:space="0" w:color="CCCCCC"/>
              <w:bottom w:val="single" w:sz="1" w:space="0" w:color="CCCCCC"/>
              <w:right w:val="single" w:sz="1" w:space="0" w:color="CCCCCC"/>
            </w:tcBorders>
            <w:tcMar>
              <w:top w:w="100" w:type="dxa"/>
              <w:left w:w="150" w:type="dxa"/>
              <w:bottom w:w="100" w:type="dxa"/>
              <w:right w:w="150" w:type="dxa"/>
            </w:tcMar>
          </w:tcPr>
          <w:p w14:paraId="584D1B2A" w14:textId="77777777" w:rsidR="00DE7A0A" w:rsidRDefault="00DE7A0A" w:rsidP="00E25751">
            <w:r>
              <w:rPr>
                <w:color w:val="000000"/>
              </w:rPr>
              <w:t>Students move their expert groups and work through their topic worksheet together, completing the One-Minute Mastery task and deep discussion questions. Each student prepares to teach their topic.</w:t>
            </w:r>
          </w:p>
        </w:tc>
      </w:tr>
      <w:tr w:rsidR="00DE7A0A" w14:paraId="0654614F" w14:textId="77777777" w:rsidTr="00E25751">
        <w:tc>
          <w:tcPr>
            <w:tcW w:w="140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150" w:type="dxa"/>
              <w:bottom w:w="100" w:type="dxa"/>
              <w:right w:w="150" w:type="dxa"/>
            </w:tcMar>
          </w:tcPr>
          <w:p w14:paraId="2FC84B93" w14:textId="77777777" w:rsidR="00DE7A0A" w:rsidRDefault="00DE7A0A" w:rsidP="00E25751">
            <w:r>
              <w:rPr>
                <w:b/>
                <w:bCs/>
                <w:color w:val="000000"/>
              </w:rPr>
              <w:t>Phase 3</w:t>
            </w:r>
          </w:p>
        </w:tc>
        <w:tc>
          <w:tcPr>
            <w:tcW w:w="1800" w:type="dxa"/>
            <w:tcBorders>
              <w:top w:val="single" w:sz="1" w:space="0" w:color="CCCCCC"/>
              <w:left w:val="single" w:sz="1" w:space="0" w:color="CCCCCC"/>
              <w:bottom w:val="single" w:sz="1" w:space="0" w:color="CCCCCC"/>
              <w:right w:val="single" w:sz="1" w:space="0" w:color="CCCCCC"/>
            </w:tcBorders>
            <w:tcMar>
              <w:top w:w="100" w:type="dxa"/>
              <w:left w:w="150" w:type="dxa"/>
              <w:bottom w:w="100" w:type="dxa"/>
              <w:right w:w="150" w:type="dxa"/>
            </w:tcMar>
          </w:tcPr>
          <w:p w14:paraId="320807BE" w14:textId="77777777" w:rsidR="00DE7A0A" w:rsidRDefault="00DE7A0A" w:rsidP="00E25751">
            <w:r>
              <w:rPr>
                <w:color w:val="000000"/>
              </w:rPr>
              <w:t>25–30 min</w:t>
            </w:r>
          </w:p>
        </w:tc>
        <w:tc>
          <w:tcPr>
            <w:tcW w:w="6160" w:type="dxa"/>
            <w:tcBorders>
              <w:top w:val="single" w:sz="1" w:space="0" w:color="CCCCCC"/>
              <w:left w:val="single" w:sz="1" w:space="0" w:color="CCCCCC"/>
              <w:bottom w:val="single" w:sz="1" w:space="0" w:color="CCCCCC"/>
              <w:right w:val="single" w:sz="1" w:space="0" w:color="CCCCCC"/>
            </w:tcBorders>
            <w:tcMar>
              <w:top w:w="100" w:type="dxa"/>
              <w:left w:w="150" w:type="dxa"/>
              <w:bottom w:w="100" w:type="dxa"/>
              <w:right w:w="150" w:type="dxa"/>
            </w:tcMar>
          </w:tcPr>
          <w:p w14:paraId="791DC67B" w14:textId="77777777" w:rsidR="00DE7A0A" w:rsidRDefault="00DE7A0A" w:rsidP="00E25751">
            <w:r>
              <w:rPr>
                <w:color w:val="000000"/>
              </w:rPr>
              <w:t>FUSE groups reconvene (one expert from each group). Each expert teaches their topic, then the group collaborates on the Synthesis Scenario.</w:t>
            </w:r>
          </w:p>
        </w:tc>
      </w:tr>
      <w:tr w:rsidR="00DE7A0A" w14:paraId="19851BCC" w14:textId="77777777" w:rsidTr="00E25751">
        <w:tc>
          <w:tcPr>
            <w:tcW w:w="1400" w:type="dxa"/>
            <w:tcBorders>
              <w:top w:val="single" w:sz="1" w:space="0" w:color="CCCCCC"/>
              <w:left w:val="single" w:sz="1" w:space="0" w:color="CCCCCC"/>
              <w:bottom w:val="single" w:sz="1" w:space="0" w:color="CCCCCC"/>
              <w:right w:val="single" w:sz="1" w:space="0" w:color="CCCCCC"/>
            </w:tcBorders>
            <w:shd w:val="clear" w:color="auto" w:fill="F5F5F5"/>
            <w:tcMar>
              <w:top w:w="100" w:type="dxa"/>
              <w:left w:w="150" w:type="dxa"/>
              <w:bottom w:w="100" w:type="dxa"/>
              <w:right w:w="150" w:type="dxa"/>
            </w:tcMar>
          </w:tcPr>
          <w:p w14:paraId="6E25DA81" w14:textId="77777777" w:rsidR="00DE7A0A" w:rsidRDefault="00DE7A0A" w:rsidP="00E25751">
            <w:r>
              <w:rPr>
                <w:b/>
                <w:bCs/>
                <w:color w:val="000000"/>
              </w:rPr>
              <w:t>Phase 4</w:t>
            </w:r>
          </w:p>
        </w:tc>
        <w:tc>
          <w:tcPr>
            <w:tcW w:w="1800" w:type="dxa"/>
            <w:tcBorders>
              <w:top w:val="single" w:sz="1" w:space="0" w:color="CCCCCC"/>
              <w:left w:val="single" w:sz="1" w:space="0" w:color="CCCCCC"/>
              <w:bottom w:val="single" w:sz="1" w:space="0" w:color="CCCCCC"/>
              <w:right w:val="single" w:sz="1" w:space="0" w:color="CCCCCC"/>
            </w:tcBorders>
            <w:tcMar>
              <w:top w:w="100" w:type="dxa"/>
              <w:left w:w="150" w:type="dxa"/>
              <w:bottom w:w="100" w:type="dxa"/>
              <w:right w:w="150" w:type="dxa"/>
            </w:tcMar>
          </w:tcPr>
          <w:p w14:paraId="3D3C79A7" w14:textId="77777777" w:rsidR="00DE7A0A" w:rsidRDefault="00DE7A0A" w:rsidP="00E25751">
            <w:r>
              <w:rPr>
                <w:color w:val="000000"/>
              </w:rPr>
              <w:t>10 min</w:t>
            </w:r>
          </w:p>
        </w:tc>
        <w:tc>
          <w:tcPr>
            <w:tcW w:w="6160" w:type="dxa"/>
            <w:tcBorders>
              <w:top w:val="single" w:sz="1" w:space="0" w:color="CCCCCC"/>
              <w:left w:val="single" w:sz="1" w:space="0" w:color="CCCCCC"/>
              <w:bottom w:val="single" w:sz="1" w:space="0" w:color="CCCCCC"/>
              <w:right w:val="single" w:sz="1" w:space="0" w:color="CCCCCC"/>
            </w:tcBorders>
            <w:tcMar>
              <w:top w:w="100" w:type="dxa"/>
              <w:left w:w="150" w:type="dxa"/>
              <w:bottom w:w="100" w:type="dxa"/>
              <w:right w:w="150" w:type="dxa"/>
            </w:tcMar>
          </w:tcPr>
          <w:p w14:paraId="5413DFFF" w14:textId="48DC88EA" w:rsidR="00DE7A0A" w:rsidRDefault="00DE7A0A" w:rsidP="00E25751">
            <w:r>
              <w:rPr>
                <w:color w:val="000000"/>
              </w:rPr>
              <w:t>Whole - class debrief: one group shares their scenario response; class critiques and extends.</w:t>
            </w:r>
          </w:p>
        </w:tc>
      </w:tr>
    </w:tbl>
    <w:p w14:paraId="194D114C" w14:textId="77777777" w:rsidR="00DE7A0A" w:rsidRDefault="00DE7A0A" w:rsidP="00DE7A0A">
      <w:pPr>
        <w:spacing w:before="60" w:after="120"/>
      </w:pPr>
    </w:p>
    <w:p w14:paraId="71A4126F" w14:textId="77777777" w:rsidR="00DE7A0A" w:rsidRPr="00DE7A0A" w:rsidRDefault="00DE7A0A" w:rsidP="00DE7A0A">
      <w:pPr>
        <w:pStyle w:val="Heading3"/>
      </w:pPr>
      <w:r>
        <w:rPr>
          <w:rFonts w:eastAsia="Arial"/>
        </w:rPr>
        <w:t>The Four Expert Groups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0"/>
        <w:gridCol w:w="1800"/>
        <w:gridCol w:w="7080"/>
      </w:tblGrid>
      <w:tr w:rsidR="00DE7A0A" w14:paraId="3ADC9C76" w14:textId="77777777" w:rsidTr="00E25751">
        <w:tc>
          <w:tcPr>
            <w:tcW w:w="480" w:type="dxa"/>
            <w:tcBorders>
              <w:top w:val="single" w:sz="1" w:space="0" w:color="CCCCCC"/>
              <w:left w:val="single" w:sz="1" w:space="0" w:color="CCCCCC"/>
              <w:bottom w:val="single" w:sz="1" w:space="0" w:color="CCCCCC"/>
              <w:right w:val="single" w:sz="1" w:space="0" w:color="CCCCCC"/>
            </w:tcBorders>
            <w:shd w:val="clear" w:color="auto" w:fill="6A1B9A"/>
            <w:tcMar>
              <w:top w:w="100" w:type="dxa"/>
              <w:left w:w="150" w:type="dxa"/>
              <w:bottom w:w="100" w:type="dxa"/>
              <w:right w:w="150" w:type="dxa"/>
            </w:tcMar>
          </w:tcPr>
          <w:p w14:paraId="3E641500" w14:textId="77777777" w:rsidR="00DE7A0A" w:rsidRDefault="00DE7A0A" w:rsidP="00E25751">
            <w:pPr>
              <w:jc w:val="center"/>
            </w:pPr>
            <w:r>
              <w:rPr>
                <w:b/>
                <w:bCs/>
                <w:color w:val="FFFFFF"/>
                <w:sz w:val="28"/>
                <w:szCs w:val="28"/>
              </w:rPr>
              <w:t>1</w:t>
            </w:r>
          </w:p>
        </w:tc>
        <w:tc>
          <w:tcPr>
            <w:tcW w:w="1800" w:type="dxa"/>
            <w:tcBorders>
              <w:top w:val="single" w:sz="1" w:space="0" w:color="CCCCCC"/>
              <w:left w:val="single" w:sz="1" w:space="0" w:color="CCCCCC"/>
              <w:bottom w:val="single" w:sz="1" w:space="0" w:color="CCCCCC"/>
              <w:right w:val="single" w:sz="1" w:space="0" w:color="CCCCCC"/>
            </w:tcBorders>
            <w:shd w:val="clear" w:color="auto" w:fill="EDE7F6"/>
            <w:tcMar>
              <w:top w:w="100" w:type="dxa"/>
              <w:left w:w="150" w:type="dxa"/>
              <w:bottom w:w="100" w:type="dxa"/>
              <w:right w:w="150" w:type="dxa"/>
            </w:tcMar>
          </w:tcPr>
          <w:p w14:paraId="20867166" w14:textId="77777777" w:rsidR="00DE7A0A" w:rsidRDefault="00DE7A0A" w:rsidP="00E25751">
            <w:r>
              <w:rPr>
                <w:b/>
                <w:bCs/>
                <w:color w:val="000000"/>
              </w:rPr>
              <w:t>Redox Foundations</w:t>
            </w:r>
          </w:p>
        </w:tc>
        <w:tc>
          <w:tcPr>
            <w:tcW w:w="7080" w:type="dxa"/>
            <w:tcBorders>
              <w:top w:val="single" w:sz="1" w:space="0" w:color="CCCCCC"/>
              <w:left w:val="single" w:sz="1" w:space="0" w:color="CCCCCC"/>
              <w:bottom w:val="single" w:sz="1" w:space="0" w:color="CCCCCC"/>
              <w:right w:val="single" w:sz="1" w:space="0" w:color="CCCCCC"/>
            </w:tcBorders>
            <w:tcMar>
              <w:top w:w="100" w:type="dxa"/>
              <w:left w:w="150" w:type="dxa"/>
              <w:bottom w:w="100" w:type="dxa"/>
              <w:right w:w="150" w:type="dxa"/>
            </w:tcMar>
          </w:tcPr>
          <w:p w14:paraId="60B92C12" w14:textId="77777777" w:rsidR="00DE7A0A" w:rsidRDefault="00DE7A0A" w:rsidP="00E25751">
            <w:r>
              <w:rPr>
                <w:color w:val="000000"/>
              </w:rPr>
              <w:t>Oxidation numbers, conjugate redox pairs, half-equations, overall equations (acidic &amp; basic).</w:t>
            </w:r>
          </w:p>
        </w:tc>
      </w:tr>
      <w:tr w:rsidR="00DE7A0A" w14:paraId="2E4023C8" w14:textId="77777777" w:rsidTr="00E25751">
        <w:tc>
          <w:tcPr>
            <w:tcW w:w="480" w:type="dxa"/>
            <w:tcBorders>
              <w:top w:val="single" w:sz="1" w:space="0" w:color="CCCCCC"/>
              <w:left w:val="single" w:sz="1" w:space="0" w:color="CCCCCC"/>
              <w:bottom w:val="single" w:sz="1" w:space="0" w:color="CCCCCC"/>
              <w:right w:val="single" w:sz="1" w:space="0" w:color="CCCCCC"/>
            </w:tcBorders>
            <w:shd w:val="clear" w:color="auto" w:fill="E8A020"/>
            <w:tcMar>
              <w:top w:w="100" w:type="dxa"/>
              <w:left w:w="150" w:type="dxa"/>
              <w:bottom w:w="100" w:type="dxa"/>
              <w:right w:w="150" w:type="dxa"/>
            </w:tcMar>
          </w:tcPr>
          <w:p w14:paraId="3C6B2040" w14:textId="77777777" w:rsidR="00DE7A0A" w:rsidRDefault="00DE7A0A" w:rsidP="00E25751">
            <w:pPr>
              <w:jc w:val="center"/>
            </w:pPr>
            <w:r>
              <w:rPr>
                <w:b/>
                <w:bCs/>
                <w:color w:val="FFFFFF"/>
                <w:sz w:val="28"/>
                <w:szCs w:val="28"/>
              </w:rPr>
              <w:t>2</w:t>
            </w:r>
          </w:p>
        </w:tc>
        <w:tc>
          <w:tcPr>
            <w:tcW w:w="1800" w:type="dxa"/>
            <w:tcBorders>
              <w:top w:val="single" w:sz="1" w:space="0" w:color="CCCCCC"/>
              <w:left w:val="single" w:sz="1" w:space="0" w:color="CCCCCC"/>
              <w:bottom w:val="single" w:sz="1" w:space="0" w:color="CCCCCC"/>
              <w:right w:val="single" w:sz="1" w:space="0" w:color="CCCCCC"/>
            </w:tcBorders>
            <w:shd w:val="clear" w:color="auto" w:fill="FDF3DC"/>
            <w:tcMar>
              <w:top w:w="100" w:type="dxa"/>
              <w:left w:w="150" w:type="dxa"/>
              <w:bottom w:w="100" w:type="dxa"/>
              <w:right w:w="150" w:type="dxa"/>
            </w:tcMar>
          </w:tcPr>
          <w:p w14:paraId="74C118BB" w14:textId="77777777" w:rsidR="00DE7A0A" w:rsidRDefault="00DE7A0A" w:rsidP="00E25751">
            <w:r>
              <w:rPr>
                <w:b/>
                <w:bCs/>
                <w:color w:val="000000"/>
              </w:rPr>
              <w:t>Galvanic Cells</w:t>
            </w:r>
          </w:p>
        </w:tc>
        <w:tc>
          <w:tcPr>
            <w:tcW w:w="7080" w:type="dxa"/>
            <w:tcBorders>
              <w:top w:val="single" w:sz="1" w:space="0" w:color="CCCCCC"/>
              <w:left w:val="single" w:sz="1" w:space="0" w:color="CCCCCC"/>
              <w:bottom w:val="single" w:sz="1" w:space="0" w:color="CCCCCC"/>
              <w:right w:val="single" w:sz="1" w:space="0" w:color="CCCCCC"/>
            </w:tcBorders>
            <w:tcMar>
              <w:top w:w="100" w:type="dxa"/>
              <w:left w:w="150" w:type="dxa"/>
              <w:bottom w:w="100" w:type="dxa"/>
              <w:right w:w="150" w:type="dxa"/>
            </w:tcMar>
          </w:tcPr>
          <w:p w14:paraId="2EDEA3D6" w14:textId="77777777" w:rsidR="00DE7A0A" w:rsidRDefault="00DE7A0A" w:rsidP="00E25751">
            <w:r>
              <w:rPr>
                <w:color w:val="000000"/>
              </w:rPr>
              <w:t>Design features, electrode roles, electrochemical series, cell voltage, limitations.</w:t>
            </w:r>
          </w:p>
        </w:tc>
      </w:tr>
      <w:tr w:rsidR="00DE7A0A" w14:paraId="2FCAD31E" w14:textId="77777777" w:rsidTr="00E25751">
        <w:tc>
          <w:tcPr>
            <w:tcW w:w="480" w:type="dxa"/>
            <w:tcBorders>
              <w:top w:val="single" w:sz="1" w:space="0" w:color="CCCCCC"/>
              <w:left w:val="single" w:sz="1" w:space="0" w:color="CCCCCC"/>
              <w:bottom w:val="single" w:sz="1" w:space="0" w:color="CCCCCC"/>
              <w:right w:val="single" w:sz="1" w:space="0" w:color="CCCCCC"/>
            </w:tcBorders>
            <w:shd w:val="clear" w:color="auto" w:fill="1565C0"/>
            <w:tcMar>
              <w:top w:w="100" w:type="dxa"/>
              <w:left w:w="150" w:type="dxa"/>
              <w:bottom w:w="100" w:type="dxa"/>
              <w:right w:w="150" w:type="dxa"/>
            </w:tcMar>
          </w:tcPr>
          <w:p w14:paraId="6DA97DBB" w14:textId="77777777" w:rsidR="00DE7A0A" w:rsidRDefault="00DE7A0A" w:rsidP="00E25751">
            <w:pPr>
              <w:jc w:val="center"/>
            </w:pPr>
            <w:r>
              <w:rPr>
                <w:b/>
                <w:bCs/>
                <w:color w:val="FFFFFF"/>
                <w:sz w:val="28"/>
                <w:szCs w:val="28"/>
              </w:rPr>
              <w:t>3</w:t>
            </w:r>
          </w:p>
        </w:tc>
        <w:tc>
          <w:tcPr>
            <w:tcW w:w="1800" w:type="dxa"/>
            <w:tcBorders>
              <w:top w:val="single" w:sz="1" w:space="0" w:color="CCCCCC"/>
              <w:left w:val="single" w:sz="1" w:space="0" w:color="CCCCCC"/>
              <w:bottom w:val="single" w:sz="1" w:space="0" w:color="CCCCCC"/>
              <w:right w:val="single" w:sz="1" w:space="0" w:color="CCCCCC"/>
            </w:tcBorders>
            <w:shd w:val="clear" w:color="auto" w:fill="DDEEFF"/>
            <w:tcMar>
              <w:top w:w="100" w:type="dxa"/>
              <w:left w:w="150" w:type="dxa"/>
              <w:bottom w:w="100" w:type="dxa"/>
              <w:right w:w="150" w:type="dxa"/>
            </w:tcMar>
          </w:tcPr>
          <w:p w14:paraId="1A49531E" w14:textId="77777777" w:rsidR="00DE7A0A" w:rsidRDefault="00DE7A0A" w:rsidP="00E25751">
            <w:r>
              <w:rPr>
                <w:b/>
                <w:bCs/>
                <w:color w:val="000000"/>
              </w:rPr>
              <w:t>Fuel Cells</w:t>
            </w:r>
          </w:p>
        </w:tc>
        <w:tc>
          <w:tcPr>
            <w:tcW w:w="7080" w:type="dxa"/>
            <w:tcBorders>
              <w:top w:val="single" w:sz="1" w:space="0" w:color="CCCCCC"/>
              <w:left w:val="single" w:sz="1" w:space="0" w:color="CCCCCC"/>
              <w:bottom w:val="single" w:sz="1" w:space="0" w:color="CCCCCC"/>
              <w:right w:val="single" w:sz="1" w:space="0" w:color="CCCCCC"/>
            </w:tcBorders>
            <w:tcMar>
              <w:top w:w="100" w:type="dxa"/>
              <w:left w:w="150" w:type="dxa"/>
              <w:bottom w:w="100" w:type="dxa"/>
              <w:right w:w="150" w:type="dxa"/>
            </w:tcMar>
          </w:tcPr>
          <w:p w14:paraId="0A0653D5" w14:textId="77777777" w:rsidR="00DE7A0A" w:rsidRDefault="00DE7A0A" w:rsidP="00E25751">
            <w:r>
              <w:rPr>
                <w:color w:val="000000"/>
              </w:rPr>
              <w:t>Operating principles, porous electrodes, efficiency, Faraday's Law calculations.</w:t>
            </w:r>
          </w:p>
        </w:tc>
      </w:tr>
      <w:tr w:rsidR="00DE7A0A" w14:paraId="008FDBCF" w14:textId="77777777" w:rsidTr="00E25751">
        <w:tc>
          <w:tcPr>
            <w:tcW w:w="480" w:type="dxa"/>
            <w:tcBorders>
              <w:top w:val="single" w:sz="1" w:space="0" w:color="CCCCCC"/>
              <w:left w:val="single" w:sz="1" w:space="0" w:color="CCCCCC"/>
              <w:bottom w:val="single" w:sz="1" w:space="0" w:color="CCCCCC"/>
              <w:right w:val="single" w:sz="1" w:space="0" w:color="CCCCCC"/>
            </w:tcBorders>
            <w:shd w:val="clear" w:color="auto" w:fill="2E7D32"/>
            <w:tcMar>
              <w:top w:w="100" w:type="dxa"/>
              <w:left w:w="150" w:type="dxa"/>
              <w:bottom w:w="100" w:type="dxa"/>
              <w:right w:w="150" w:type="dxa"/>
            </w:tcMar>
          </w:tcPr>
          <w:p w14:paraId="1311FD58" w14:textId="77777777" w:rsidR="00DE7A0A" w:rsidRDefault="00DE7A0A" w:rsidP="00E25751">
            <w:pPr>
              <w:jc w:val="center"/>
            </w:pPr>
            <w:r>
              <w:rPr>
                <w:b/>
                <w:bCs/>
                <w:color w:val="FFFFFF"/>
                <w:sz w:val="28"/>
                <w:szCs w:val="28"/>
              </w:rPr>
              <w:t>4</w:t>
            </w:r>
          </w:p>
        </w:tc>
        <w:tc>
          <w:tcPr>
            <w:tcW w:w="1800" w:type="dxa"/>
            <w:tcBorders>
              <w:top w:val="single" w:sz="1" w:space="0" w:color="CCCCCC"/>
              <w:left w:val="single" w:sz="1" w:space="0" w:color="CCCCCC"/>
              <w:bottom w:val="single" w:sz="1" w:space="0" w:color="CCCCCC"/>
              <w:right w:val="single" w:sz="1" w:space="0" w:color="CCCCCC"/>
            </w:tcBorders>
            <w:shd w:val="clear" w:color="auto" w:fill="DCEDC8"/>
            <w:tcMar>
              <w:top w:w="100" w:type="dxa"/>
              <w:left w:w="150" w:type="dxa"/>
              <w:bottom w:w="100" w:type="dxa"/>
              <w:right w:w="150" w:type="dxa"/>
            </w:tcMar>
          </w:tcPr>
          <w:p w14:paraId="3430CB79" w14:textId="77777777" w:rsidR="00DE7A0A" w:rsidRDefault="00DE7A0A" w:rsidP="00E25751">
            <w:r>
              <w:rPr>
                <w:b/>
                <w:bCs/>
                <w:color w:val="000000"/>
              </w:rPr>
              <w:t>Green Chemistry &amp; Sustainability</w:t>
            </w:r>
          </w:p>
        </w:tc>
        <w:tc>
          <w:tcPr>
            <w:tcW w:w="7080" w:type="dxa"/>
            <w:tcBorders>
              <w:top w:val="single" w:sz="1" w:space="0" w:color="CCCCCC"/>
              <w:left w:val="single" w:sz="1" w:space="0" w:color="CCCCCC"/>
              <w:bottom w:val="single" w:sz="1" w:space="0" w:color="CCCCCC"/>
              <w:right w:val="single" w:sz="1" w:space="0" w:color="CCCCCC"/>
            </w:tcBorders>
            <w:tcMar>
              <w:top w:w="100" w:type="dxa"/>
              <w:left w:w="150" w:type="dxa"/>
              <w:bottom w:w="100" w:type="dxa"/>
              <w:right w:w="150" w:type="dxa"/>
            </w:tcMar>
          </w:tcPr>
          <w:p w14:paraId="4EFAA4C4" w14:textId="77777777" w:rsidR="00DE7A0A" w:rsidRDefault="00DE7A0A" w:rsidP="00E25751">
            <w:r>
              <w:rPr>
                <w:color w:val="000000"/>
              </w:rPr>
              <w:t>Green chemistry principles (energy efficiency, renewable feedstocks), green hydrogen production, societal evaluation.</w:t>
            </w:r>
          </w:p>
        </w:tc>
      </w:tr>
    </w:tbl>
    <w:p w14:paraId="29F03731" w14:textId="77777777" w:rsidR="00DE7A0A" w:rsidRDefault="00DE7A0A" w:rsidP="00DE7A0A">
      <w:pPr>
        <w:spacing w:before="40"/>
      </w:pPr>
    </w:p>
    <w:p w14:paraId="156D7899" w14:textId="664732A2" w:rsidR="00DE7A0A" w:rsidRDefault="00DE7A0A">
      <w:pPr>
        <w:spacing w:after="160" w:line="278" w:lineRule="auto"/>
        <w:rPr>
          <w:color w:val="000000" w:themeColor="text1"/>
        </w:rPr>
      </w:pPr>
      <w:r>
        <w:rPr>
          <w:color w:val="000000" w:themeColor="text1"/>
        </w:rPr>
        <w:br w:type="page"/>
      </w:r>
    </w:p>
    <w:p w14:paraId="391C6D64" w14:textId="77777777" w:rsidR="00DE7A0A" w:rsidRDefault="00DE7A0A" w:rsidP="00DE7A0A">
      <w:pPr>
        <w:pStyle w:val="Heading3"/>
      </w:pPr>
      <w:r>
        <w:rPr>
          <w:rFonts w:eastAsia="Arial"/>
        </w:rPr>
        <w:lastRenderedPageBreak/>
        <w:t>Teacher Tips</w:t>
      </w:r>
    </w:p>
    <w:p w14:paraId="129D6F78" w14:textId="77777777" w:rsidR="00DE7A0A" w:rsidRDefault="00DE7A0A" w:rsidP="00DE7A0A">
      <w:pPr>
        <w:pStyle w:val="ListParagraph"/>
        <w:numPr>
          <w:ilvl w:val="0"/>
          <w:numId w:val="8"/>
        </w:numPr>
        <w:spacing w:before="40" w:after="40"/>
        <w:contextualSpacing w:val="0"/>
      </w:pPr>
      <w:r>
        <w:rPr>
          <w:color w:val="000000"/>
        </w:rPr>
        <w:t>Assign groups deliberately — aim for roughly even academic spread across each expert group.</w:t>
      </w:r>
    </w:p>
    <w:p w14:paraId="3CCA15C7" w14:textId="77777777" w:rsidR="00DE7A0A" w:rsidRDefault="00DE7A0A" w:rsidP="00DE7A0A">
      <w:pPr>
        <w:pStyle w:val="ListParagraph"/>
        <w:numPr>
          <w:ilvl w:val="0"/>
          <w:numId w:val="8"/>
        </w:numPr>
        <w:spacing w:before="40" w:after="40"/>
        <w:contextualSpacing w:val="0"/>
      </w:pPr>
      <w:r>
        <w:rPr>
          <w:color w:val="000000"/>
        </w:rPr>
        <w:t>During Phase 2, circulate with the prompt: "Why does that step come next?" to deepen rather than just confirm understanding.</w:t>
      </w:r>
    </w:p>
    <w:p w14:paraId="2FB23C33" w14:textId="77777777" w:rsidR="00DE7A0A" w:rsidRDefault="00DE7A0A" w:rsidP="00DE7A0A">
      <w:pPr>
        <w:pStyle w:val="ListParagraph"/>
        <w:numPr>
          <w:ilvl w:val="0"/>
          <w:numId w:val="8"/>
        </w:numPr>
        <w:spacing w:before="40" w:after="40"/>
        <w:contextualSpacing w:val="0"/>
      </w:pPr>
      <w:r>
        <w:rPr>
          <w:color w:val="000000"/>
        </w:rPr>
        <w:t>The Synthesis Scenario (FUSE group task) is intentionally open-ended. Multiple well-justified positions are acceptable — the goal is evidence-based chemical reasoning, not one right answer.</w:t>
      </w:r>
    </w:p>
    <w:p w14:paraId="63BC4040" w14:textId="77777777" w:rsidR="00DE7A0A" w:rsidRDefault="00DE7A0A" w:rsidP="00DE7A0A">
      <w:pPr>
        <w:pStyle w:val="ListParagraph"/>
        <w:numPr>
          <w:ilvl w:val="0"/>
          <w:numId w:val="8"/>
        </w:numPr>
        <w:spacing w:before="40" w:after="40"/>
        <w:contextualSpacing w:val="0"/>
      </w:pPr>
      <w:r>
        <w:rPr>
          <w:color w:val="000000"/>
        </w:rPr>
        <w:t>For a shorter session, the expert group phase can be completed as homework and Phase 3 done entirely in class.</w:t>
      </w:r>
    </w:p>
    <w:p w14:paraId="47F9BB47" w14:textId="77777777" w:rsidR="00DE7A0A" w:rsidRDefault="00DE7A0A" w:rsidP="00DE7A0A">
      <w:pPr>
        <w:pStyle w:val="ListParagraph"/>
        <w:numPr>
          <w:ilvl w:val="0"/>
          <w:numId w:val="8"/>
        </w:numPr>
        <w:spacing w:before="40" w:after="40"/>
        <w:contextualSpacing w:val="0"/>
      </w:pPr>
      <w:r>
        <w:rPr>
          <w:color w:val="000000"/>
        </w:rPr>
        <w:t>The scenario aligns with VCAA's extended-response expectation to evaluate sustainability with reference to green chemistry principles.</w:t>
      </w:r>
    </w:p>
    <w:p w14:paraId="095C27EE" w14:textId="012779D5" w:rsidR="00DE7A0A" w:rsidRDefault="00DE7A0A" w:rsidP="00DE7A0A">
      <w:pPr>
        <w:rPr>
          <w:color w:val="000000" w:themeColor="text1"/>
        </w:rPr>
      </w:pPr>
    </w:p>
    <w:p w14:paraId="24E9EE89" w14:textId="3B1215C3" w:rsidR="00DE7A0A" w:rsidRDefault="00DE7A0A" w:rsidP="00DE7A0A">
      <w:pPr>
        <w:rPr>
          <w:color w:val="000000" w:themeColor="text1"/>
        </w:rPr>
      </w:pPr>
    </w:p>
    <w:p w14:paraId="279D0BF0" w14:textId="3FD9B853" w:rsidR="00DE7A0A" w:rsidRDefault="00A32D89" w:rsidP="00DE7A0A">
      <w:pPr>
        <w:rPr>
          <w:color w:val="000000" w:themeColor="text1"/>
        </w:rPr>
      </w:pPr>
      <w:r>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786D6FEA" wp14:editId="6B81643E">
                <wp:simplePos x="0" y="0"/>
                <wp:positionH relativeFrom="column">
                  <wp:posOffset>38100</wp:posOffset>
                </wp:positionH>
                <wp:positionV relativeFrom="paragraph">
                  <wp:posOffset>55880</wp:posOffset>
                </wp:positionV>
                <wp:extent cx="6143222" cy="2463800"/>
                <wp:effectExtent l="0" t="0" r="16510" b="12700"/>
                <wp:wrapNone/>
                <wp:docPr id="1468144004" name="Text Box 1"/>
                <wp:cNvGraphicFramePr/>
                <a:graphic xmlns:a="http://schemas.openxmlformats.org/drawingml/2006/main">
                  <a:graphicData uri="http://schemas.microsoft.com/office/word/2010/wordprocessingShape">
                    <wps:wsp>
                      <wps:cNvSpPr txBox="1"/>
                      <wps:spPr>
                        <a:xfrm>
                          <a:off x="0" y="0"/>
                          <a:ext cx="6143222" cy="2463800"/>
                        </a:xfrm>
                        <a:prstGeom prst="roundRect">
                          <a:avLst/>
                        </a:prstGeom>
                        <a:solidFill>
                          <a:schemeClr val="lt1"/>
                        </a:solidFill>
                        <a:ln w="6350">
                          <a:solidFill>
                            <a:prstClr val="black"/>
                          </a:solidFill>
                        </a:ln>
                      </wps:spPr>
                      <wps:txbx>
                        <w:txbxContent>
                          <w:p w14:paraId="377CD69A" w14:textId="42425191" w:rsidR="00DE7A0A" w:rsidRDefault="00DE7A0A" w:rsidP="00DE7A0A">
                            <w:pPr>
                              <w:pStyle w:val="Heading2"/>
                              <w:jc w:val="center"/>
                            </w:pPr>
                            <w:r>
                              <w:rPr>
                                <w:rFonts w:eastAsia="Arial"/>
                              </w:rPr>
                              <w:t>THE SYNTHESIS SCENARIO</w:t>
                            </w:r>
                          </w:p>
                          <w:p w14:paraId="4B41B0E1" w14:textId="4AD1A24B" w:rsidR="00DE7A0A" w:rsidRPr="00DE7A0A" w:rsidRDefault="00DE7A0A" w:rsidP="00DE7A0A">
                            <w:pPr>
                              <w:rPr>
                                <w:color w:val="000000" w:themeColor="text1"/>
                                <w:sz w:val="28"/>
                                <w:szCs w:val="28"/>
                              </w:rPr>
                            </w:pPr>
                            <w:r w:rsidRPr="00DE7A0A">
                              <w:rPr>
                                <w:color w:val="000000"/>
                                <w:sz w:val="28"/>
                                <w:szCs w:val="28"/>
                              </w:rPr>
                              <w:t>A regional mining company wants to replace its diesel generators with an on-site hydrogen fuel cell</w:t>
                            </w:r>
                            <w:r w:rsidR="002963C3">
                              <w:rPr>
                                <w:color w:val="000000"/>
                                <w:sz w:val="28"/>
                                <w:szCs w:val="28"/>
                              </w:rPr>
                              <w:t xml:space="preserve">, </w:t>
                            </w:r>
                            <w:r w:rsidR="002963C3" w:rsidRPr="002963C3">
                              <w:rPr>
                                <w:color w:val="0A0A0A"/>
                                <w:sz w:val="28"/>
                                <w:szCs w:val="28"/>
                                <w:shd w:val="clear" w:color="auto" w:fill="FFFFFF"/>
                              </w:rPr>
                              <w:t>Proton Exchange Membrane Fuel Cell</w:t>
                            </w:r>
                            <w:r w:rsidR="002963C3">
                              <w:rPr>
                                <w:color w:val="0A0A0A"/>
                                <w:sz w:val="28"/>
                                <w:szCs w:val="28"/>
                                <w:shd w:val="clear" w:color="auto" w:fill="FFFFFF"/>
                              </w:rPr>
                              <w:t xml:space="preserve"> (PEMFC)</w:t>
                            </w:r>
                            <w:r w:rsidRPr="002963C3">
                              <w:rPr>
                                <w:color w:val="000000"/>
                                <w:sz w:val="36"/>
                                <w:szCs w:val="36"/>
                              </w:rPr>
                              <w:t xml:space="preserve">. </w:t>
                            </w:r>
                            <w:r w:rsidRPr="00DE7A0A">
                              <w:rPr>
                                <w:color w:val="000000"/>
                                <w:sz w:val="28"/>
                                <w:szCs w:val="28"/>
                              </w:rPr>
                              <w:t xml:space="preserve">The hydrogen would be produced using solar-powered </w:t>
                            </w:r>
                            <w:r w:rsidR="002963C3">
                              <w:rPr>
                                <w:color w:val="000000"/>
                                <w:sz w:val="28"/>
                                <w:szCs w:val="28"/>
                              </w:rPr>
                              <w:t>proton membrane exchange (</w:t>
                            </w:r>
                            <w:r w:rsidRPr="00DE7A0A">
                              <w:rPr>
                                <w:color w:val="000000"/>
                                <w:sz w:val="28"/>
                                <w:szCs w:val="28"/>
                              </w:rPr>
                              <w:t>PEM</w:t>
                            </w:r>
                            <w:r w:rsidR="002963C3">
                              <w:rPr>
                                <w:color w:val="000000"/>
                                <w:sz w:val="28"/>
                                <w:szCs w:val="28"/>
                              </w:rPr>
                              <w:t>)</w:t>
                            </w:r>
                            <w:r w:rsidRPr="00DE7A0A">
                              <w:rPr>
                                <w:color w:val="000000"/>
                                <w:sz w:val="28"/>
                                <w:szCs w:val="28"/>
                              </w:rPr>
                              <w:t xml:space="preserve"> electrolysis. Your FUSE group must evaluate whether this is a chemically sound and genuinely sustainable proposal. You will each bring expertise from a different area, and you will need all four perspectives to build a complete answer.</w:t>
                            </w:r>
                          </w:p>
                          <w:p w14:paraId="0EF6BC2E" w14:textId="77777777" w:rsidR="00DE7A0A" w:rsidRDefault="00DE7A0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6D6FEA" id="Text Box 1" o:spid="_x0000_s1026" style="position:absolute;margin-left:3pt;margin-top:4.4pt;width:483.7pt;height:19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" fillcolor="white [3201]" strokeweight=".5pt">
                <v:textbox>
                  <w:txbxContent>
                    <w:p w14:paraId="377CD69A" w14:textId="42425191" w:rsidR="00DE7A0A" w:rsidRDefault="00DE7A0A" w:rsidP="00DE7A0A">
                      <w:pPr>
                        <w:pStyle w:val="Heading2"/>
                        <w:jc w:val="center"/>
                      </w:pPr>
                      <w:r>
                        <w:rPr>
                          <w:rFonts w:eastAsia="Arial"/>
                        </w:rPr>
                        <w:t>THE SYNTHESIS SCENARIO</w:t>
                      </w:r>
                    </w:p>
                    <w:p w14:paraId="4B41B0E1" w14:textId="4AD1A24B" w:rsidR="00DE7A0A" w:rsidRPr="00DE7A0A" w:rsidRDefault="00DE7A0A" w:rsidP="00DE7A0A">
                      <w:pPr>
                        <w:rPr>
                          <w:color w:val="000000" w:themeColor="text1"/>
                          <w:sz w:val="28"/>
                          <w:szCs w:val="28"/>
                        </w:rPr>
                      </w:pPr>
                      <w:r w:rsidRPr="00DE7A0A">
                        <w:rPr>
                          <w:color w:val="000000"/>
                          <w:sz w:val="28"/>
                          <w:szCs w:val="28"/>
                        </w:rPr>
                        <w:t>A regional mining company wants to replace its diesel generators with an on-site hydrogen fuel cell</w:t>
                      </w:r>
                      <w:r w:rsidR="002963C3">
                        <w:rPr>
                          <w:color w:val="000000"/>
                          <w:sz w:val="28"/>
                          <w:szCs w:val="28"/>
                        </w:rPr>
                        <w:t xml:space="preserve">, </w:t>
                      </w:r>
                      <w:r w:rsidR="002963C3" w:rsidRPr="002963C3">
                        <w:rPr>
                          <w:color w:val="0A0A0A"/>
                          <w:sz w:val="28"/>
                          <w:szCs w:val="28"/>
                          <w:shd w:val="clear" w:color="auto" w:fill="FFFFFF"/>
                        </w:rPr>
                        <w:t>Proton Exchange Membrane Fuel Cell</w:t>
                      </w:r>
                      <w:r w:rsidR="002963C3">
                        <w:rPr>
                          <w:color w:val="0A0A0A"/>
                          <w:sz w:val="28"/>
                          <w:szCs w:val="28"/>
                          <w:shd w:val="clear" w:color="auto" w:fill="FFFFFF"/>
                        </w:rPr>
                        <w:t xml:space="preserve"> (PEMFC)</w:t>
                      </w:r>
                      <w:r w:rsidRPr="002963C3">
                        <w:rPr>
                          <w:color w:val="000000"/>
                          <w:sz w:val="36"/>
                          <w:szCs w:val="36"/>
                        </w:rPr>
                        <w:t xml:space="preserve">. </w:t>
                      </w:r>
                      <w:r w:rsidRPr="00DE7A0A">
                        <w:rPr>
                          <w:color w:val="000000"/>
                          <w:sz w:val="28"/>
                          <w:szCs w:val="28"/>
                        </w:rPr>
                        <w:t xml:space="preserve">The hydrogen would be produced using solar-powered </w:t>
                      </w:r>
                      <w:r w:rsidR="002963C3">
                        <w:rPr>
                          <w:color w:val="000000"/>
                          <w:sz w:val="28"/>
                          <w:szCs w:val="28"/>
                        </w:rPr>
                        <w:t>proton membrane exchange (</w:t>
                      </w:r>
                      <w:r w:rsidRPr="00DE7A0A">
                        <w:rPr>
                          <w:color w:val="000000"/>
                          <w:sz w:val="28"/>
                          <w:szCs w:val="28"/>
                        </w:rPr>
                        <w:t>PEM</w:t>
                      </w:r>
                      <w:r w:rsidR="002963C3">
                        <w:rPr>
                          <w:color w:val="000000"/>
                          <w:sz w:val="28"/>
                          <w:szCs w:val="28"/>
                        </w:rPr>
                        <w:t>)</w:t>
                      </w:r>
                      <w:r w:rsidRPr="00DE7A0A">
                        <w:rPr>
                          <w:color w:val="000000"/>
                          <w:sz w:val="28"/>
                          <w:szCs w:val="28"/>
                        </w:rPr>
                        <w:t xml:space="preserve"> electrolysis. Your FUSE group must evaluate whether this is a chemically sound and genuinely sustainable proposal. You will each bring expertise from a different </w:t>
                      </w:r>
                      <w:r w:rsidRPr="00DE7A0A">
                        <w:rPr>
                          <w:color w:val="000000"/>
                          <w:sz w:val="28"/>
                          <w:szCs w:val="28"/>
                        </w:rPr>
                        <w:t>area,</w:t>
                      </w:r>
                      <w:r w:rsidRPr="00DE7A0A">
                        <w:rPr>
                          <w:color w:val="000000"/>
                          <w:sz w:val="28"/>
                          <w:szCs w:val="28"/>
                        </w:rPr>
                        <w:t xml:space="preserve"> and you will need all four perspectives to build a complete answer.</w:t>
                      </w:r>
                    </w:p>
                    <w:p w14:paraId="0EF6BC2E" w14:textId="77777777" w:rsidR="00DE7A0A" w:rsidRDefault="00DE7A0A"/>
                  </w:txbxContent>
                </v:textbox>
              </v:roundrect>
            </w:pict>
          </mc:Fallback>
        </mc:AlternateContent>
      </w:r>
    </w:p>
    <w:p w14:paraId="546E6D28" w14:textId="582D815F" w:rsidR="00DE7A0A" w:rsidRDefault="00DE7A0A" w:rsidP="00DE7A0A">
      <w:pPr>
        <w:rPr>
          <w:color w:val="000000" w:themeColor="text1"/>
        </w:rPr>
      </w:pPr>
    </w:p>
    <w:p w14:paraId="7595A314" w14:textId="77777777" w:rsidR="00DE7A0A" w:rsidRDefault="00DE7A0A" w:rsidP="00DE7A0A">
      <w:pPr>
        <w:rPr>
          <w:color w:val="000000" w:themeColor="text1"/>
        </w:rPr>
      </w:pPr>
    </w:p>
    <w:p w14:paraId="6B150A34" w14:textId="77777777" w:rsidR="00DE7A0A" w:rsidRDefault="00DE7A0A" w:rsidP="00DE7A0A">
      <w:pPr>
        <w:rPr>
          <w:color w:val="000000" w:themeColor="text1"/>
        </w:rPr>
      </w:pPr>
    </w:p>
    <w:p w14:paraId="151DB7B7" w14:textId="77777777" w:rsidR="00DE7A0A" w:rsidRDefault="00DE7A0A" w:rsidP="00DE7A0A">
      <w:pPr>
        <w:rPr>
          <w:color w:val="000000" w:themeColor="text1"/>
        </w:rPr>
      </w:pPr>
    </w:p>
    <w:p w14:paraId="7E12F50A" w14:textId="77777777" w:rsidR="00DE7A0A" w:rsidRDefault="00DE7A0A" w:rsidP="00DE7A0A">
      <w:pPr>
        <w:rPr>
          <w:color w:val="000000" w:themeColor="text1"/>
        </w:rPr>
      </w:pPr>
    </w:p>
    <w:p w14:paraId="5B7ED564" w14:textId="77777777" w:rsidR="00DE7A0A" w:rsidRDefault="00DE7A0A" w:rsidP="00DE7A0A">
      <w:pPr>
        <w:rPr>
          <w:color w:val="000000" w:themeColor="text1"/>
        </w:rPr>
      </w:pPr>
    </w:p>
    <w:p w14:paraId="7A546398" w14:textId="77777777" w:rsidR="00DE7A0A" w:rsidRDefault="00DE7A0A" w:rsidP="00DE7A0A">
      <w:pPr>
        <w:rPr>
          <w:color w:val="000000" w:themeColor="text1"/>
        </w:rPr>
      </w:pPr>
    </w:p>
    <w:p w14:paraId="79810F20" w14:textId="77777777" w:rsidR="00DE7A0A" w:rsidRDefault="00DE7A0A" w:rsidP="00DE7A0A">
      <w:pPr>
        <w:rPr>
          <w:color w:val="000000" w:themeColor="text1"/>
        </w:rPr>
      </w:pPr>
    </w:p>
    <w:p w14:paraId="70B4E4A6" w14:textId="77777777" w:rsidR="00DE7A0A" w:rsidRDefault="00DE7A0A" w:rsidP="00DE7A0A">
      <w:pPr>
        <w:rPr>
          <w:color w:val="000000" w:themeColor="text1"/>
        </w:rPr>
      </w:pPr>
    </w:p>
    <w:p w14:paraId="5F0FEC20" w14:textId="77777777" w:rsidR="00AF2ABF" w:rsidRDefault="00AF2ABF">
      <w:pPr>
        <w:spacing w:after="160" w:line="278" w:lineRule="auto"/>
        <w:rPr>
          <w:color w:val="000000" w:themeColor="text1"/>
        </w:rPr>
      </w:pPr>
    </w:p>
    <w:p w14:paraId="0AEF5F4F" w14:textId="77777777" w:rsidR="00AF2ABF" w:rsidRDefault="00AF2ABF">
      <w:pPr>
        <w:spacing w:after="160" w:line="278" w:lineRule="auto"/>
        <w:rPr>
          <w:color w:val="000000" w:themeColor="text1"/>
        </w:rPr>
      </w:pPr>
    </w:p>
    <w:p w14:paraId="452FCFCF" w14:textId="77777777" w:rsidR="00AF2ABF" w:rsidRDefault="00AF2ABF">
      <w:pPr>
        <w:spacing w:after="160" w:line="278" w:lineRule="auto"/>
        <w:rPr>
          <w:color w:val="000000" w:themeColor="text1"/>
        </w:rPr>
      </w:pPr>
    </w:p>
    <w:p w14:paraId="0CAA08F4" w14:textId="77777777" w:rsidR="00AF2ABF" w:rsidRDefault="00AF2ABF">
      <w:pPr>
        <w:spacing w:after="160" w:line="278" w:lineRule="auto"/>
        <w:rPr>
          <w:color w:val="000000" w:themeColor="text1"/>
        </w:rPr>
      </w:pPr>
      <w:r>
        <w:rPr>
          <w:color w:val="000000" w:themeColor="text1"/>
        </w:rPr>
        <w:br w:type="page"/>
      </w:r>
    </w:p>
    <w:p w14:paraId="7FE8E98C" w14:textId="66363C56" w:rsidR="00DE6C84" w:rsidRDefault="00DE6C84" w:rsidP="00DE6C84">
      <w:pPr>
        <w:pStyle w:val="Heading1"/>
        <w:jc w:val="center"/>
        <w:rPr>
          <w:rFonts w:eastAsia="Arial"/>
        </w:rPr>
      </w:pPr>
      <w:r>
        <w:rPr>
          <w:rFonts w:eastAsia="Arial"/>
        </w:rPr>
        <w:lastRenderedPageBreak/>
        <w:t>FUSE</w:t>
      </w:r>
    </w:p>
    <w:p w14:paraId="0C79C56C" w14:textId="6A41F88B" w:rsidR="00DE6C84" w:rsidRPr="00DE7A0A" w:rsidRDefault="00DE6C84" w:rsidP="00DE6C84">
      <w:pPr>
        <w:pStyle w:val="Heading1"/>
        <w:jc w:val="center"/>
      </w:pPr>
      <w:r w:rsidRPr="00DE7A0A">
        <w:rPr>
          <w:rFonts w:eastAsia="Arial"/>
        </w:rPr>
        <w:t>Electrochemical Cells &amp; Green Chemistry</w:t>
      </w:r>
    </w:p>
    <w:p w14:paraId="36976D1E" w14:textId="77777777" w:rsidR="00DE6C84" w:rsidRDefault="00DE6C84" w:rsidP="00DE6C84">
      <w:pPr>
        <w:jc w:val="center"/>
      </w:pPr>
      <w:r w:rsidRPr="00DE7A0A">
        <w:t>VCE Chemistry Unit 3 AOS1  ·  SAC Consolidation  ·  FUSE</w:t>
      </w:r>
    </w:p>
    <w:p w14:paraId="4D4CB20F" w14:textId="4E0DE6FB" w:rsidR="00DE6C84" w:rsidRPr="00DE6C84" w:rsidRDefault="00DE6C84" w:rsidP="00DE6C84">
      <w:pPr>
        <w:pStyle w:val="Heading2"/>
      </w:pPr>
      <w:r w:rsidRPr="00DE6C84">
        <w:rPr>
          <w:rFonts w:eastAsia="Arial"/>
        </w:rPr>
        <w:t>The Mining Company Scenario</w:t>
      </w:r>
    </w:p>
    <w:p w14:paraId="4BCFA0F5" w14:textId="77F6ACB6" w:rsidR="00DE6C84" w:rsidRPr="00DE6C84" w:rsidRDefault="00DE6C84" w:rsidP="00DE6C84">
      <w:r w:rsidRPr="00DE6C84">
        <w:t xml:space="preserve">Today you’ll be completing a </w:t>
      </w:r>
      <w:r w:rsidRPr="00DE6C84">
        <w:rPr>
          <w:rStyle w:val="Strong"/>
        </w:rPr>
        <w:t>FUSE task</w:t>
      </w:r>
      <w:r w:rsidRPr="00DE6C84">
        <w:t>, a collaborative learning activity where everyone plays a critical role in solving a shared problem.</w:t>
      </w:r>
    </w:p>
    <w:p w14:paraId="775EAFCA" w14:textId="3FE2AB1D" w:rsidR="00DE6C84" w:rsidRPr="00DE6C84" w:rsidRDefault="00DE6C84" w:rsidP="00DE6C84">
      <w:r w:rsidRPr="00DE6C84">
        <w:t xml:space="preserve">You will begin by working in an </w:t>
      </w:r>
      <w:r w:rsidRPr="00DE6C84">
        <w:rPr>
          <w:rStyle w:val="Strong"/>
        </w:rPr>
        <w:t>expert group</w:t>
      </w:r>
      <w:r w:rsidRPr="00DE6C84">
        <w:t xml:space="preserve">, where each group is responsible for developing deep understanding in </w:t>
      </w:r>
      <w:r w:rsidRPr="00DE6C84">
        <w:rPr>
          <w:rStyle w:val="Strong"/>
        </w:rPr>
        <w:t>one specific area</w:t>
      </w:r>
      <w:r w:rsidRPr="00DE6C84">
        <w:t xml:space="preserve">. In these expert groups, your job is to carefully explore the information, answer the guiding questions, and be able to clearly </w:t>
      </w:r>
      <w:r w:rsidRPr="00DE6C84">
        <w:rPr>
          <w:rStyle w:val="Strong"/>
        </w:rPr>
        <w:t>explain your thinking</w:t>
      </w:r>
      <w:r w:rsidRPr="00DE6C84">
        <w:t>. You are not just finding answers</w:t>
      </w:r>
      <w:r>
        <w:t xml:space="preserve">, </w:t>
      </w:r>
      <w:r w:rsidRPr="00DE6C84">
        <w:t xml:space="preserve">you are preparing to </w:t>
      </w:r>
      <w:r w:rsidRPr="00DE6C84">
        <w:rPr>
          <w:rStyle w:val="Emphasis"/>
        </w:rPr>
        <w:t>teach</w:t>
      </w:r>
      <w:r w:rsidRPr="00DE6C84">
        <w:t xml:space="preserve"> your knowledge to others.</w:t>
      </w:r>
    </w:p>
    <w:p w14:paraId="068AE1F4" w14:textId="77777777" w:rsidR="00DE6C84" w:rsidRPr="00DE6C84" w:rsidRDefault="00DE6C84" w:rsidP="00DE6C84">
      <w:r w:rsidRPr="00DE6C84">
        <w:t xml:space="preserve">Once you’ve become an expert, you’ll </w:t>
      </w:r>
      <w:r w:rsidRPr="00DE6C84">
        <w:rPr>
          <w:rStyle w:val="Strong"/>
        </w:rPr>
        <w:t>re</w:t>
      </w:r>
      <w:r w:rsidRPr="00DE6C84">
        <w:rPr>
          <w:rStyle w:val="Strong"/>
        </w:rPr>
        <w:noBreakHyphen/>
        <w:t>form into mixed groups</w:t>
      </w:r>
      <w:r w:rsidRPr="00DE6C84">
        <w:t xml:space="preserve">. In these new groups, each person will bring their expertise together so that the group can </w:t>
      </w:r>
      <w:r w:rsidRPr="00DE6C84">
        <w:rPr>
          <w:rStyle w:val="Strong"/>
        </w:rPr>
        <w:t>fuse</w:t>
      </w:r>
      <w:r w:rsidRPr="00DE6C84">
        <w:t xml:space="preserve"> ideas, perspectives, and explanations to solve a </w:t>
      </w:r>
      <w:r w:rsidRPr="00DE6C84">
        <w:rPr>
          <w:rStyle w:val="Strong"/>
        </w:rPr>
        <w:t>collaborative problem</w:t>
      </w:r>
      <w:r w:rsidRPr="00DE6C84">
        <w:t xml:space="preserve"> that cannot be completed by one person alone.</w:t>
      </w:r>
    </w:p>
    <w:p w14:paraId="190B1400" w14:textId="77777777" w:rsidR="00DE6C84" w:rsidRPr="00DE6C84" w:rsidRDefault="00DE6C84" w:rsidP="00DE6C84">
      <w:r w:rsidRPr="00DE6C84">
        <w:t>The success of your group depends on:</w:t>
      </w:r>
    </w:p>
    <w:p w14:paraId="590B0CFB" w14:textId="77777777" w:rsidR="00DE6C84" w:rsidRPr="00DE6C84" w:rsidRDefault="00DE6C84" w:rsidP="00DE6C84">
      <w:pPr>
        <w:pStyle w:val="ListParagraph"/>
        <w:numPr>
          <w:ilvl w:val="0"/>
          <w:numId w:val="21"/>
        </w:numPr>
        <w:spacing w:after="160"/>
      </w:pPr>
      <w:r w:rsidRPr="00DE6C84">
        <w:t>How clearly you can explain your area of expertise</w:t>
      </w:r>
    </w:p>
    <w:p w14:paraId="17FDCFE1" w14:textId="77777777" w:rsidR="00DE6C84" w:rsidRPr="00DE6C84" w:rsidRDefault="00DE6C84" w:rsidP="00DE6C84">
      <w:pPr>
        <w:pStyle w:val="ListParagraph"/>
        <w:numPr>
          <w:ilvl w:val="0"/>
          <w:numId w:val="21"/>
        </w:numPr>
        <w:spacing w:after="160"/>
      </w:pPr>
      <w:r w:rsidRPr="00DE6C84">
        <w:t>How well you listen to and question others</w:t>
      </w:r>
    </w:p>
    <w:p w14:paraId="7F1CA448" w14:textId="77777777" w:rsidR="00DE6C84" w:rsidRPr="00DE6C84" w:rsidRDefault="00DE6C84" w:rsidP="00DE6C84">
      <w:pPr>
        <w:pStyle w:val="ListParagraph"/>
        <w:numPr>
          <w:ilvl w:val="0"/>
          <w:numId w:val="21"/>
        </w:numPr>
        <w:spacing w:after="160"/>
      </w:pPr>
      <w:r w:rsidRPr="00DE6C84">
        <w:t>How effectively you combine ideas to reach a shared solution</w:t>
      </w:r>
    </w:p>
    <w:p w14:paraId="08D74B2E" w14:textId="5029B912" w:rsidR="00DE6C84" w:rsidRDefault="00DE6C84" w:rsidP="00DE6C84">
      <w:r w:rsidRPr="00DE6C84">
        <w:t xml:space="preserve">This task is designed to help you deepen your understanding by </w:t>
      </w:r>
      <w:r w:rsidRPr="00DE6C84">
        <w:rPr>
          <w:rStyle w:val="Strong"/>
        </w:rPr>
        <w:t>explaining, questioning, and connecting ideas</w:t>
      </w:r>
      <w:r w:rsidRPr="00DE6C84">
        <w:t xml:space="preserve">, not just completing work. Every voice </w:t>
      </w:r>
      <w:r>
        <w:t>matters,</w:t>
      </w:r>
      <w:r w:rsidRPr="00DE6C84">
        <w:t xml:space="preserve"> and every explanation counts.</w:t>
      </w:r>
    </w:p>
    <w:p w14:paraId="0BB9537C" w14:textId="0AEB2B1A" w:rsidR="00DE6C84" w:rsidRPr="00DE6C84" w:rsidRDefault="00DE6C84" w:rsidP="00DE6C84">
      <w:r>
        <w:rPr>
          <w:noProof/>
        </w:rPr>
        <mc:AlternateContent>
          <mc:Choice Requires="wps">
            <w:drawing>
              <wp:anchor distT="0" distB="0" distL="114300" distR="114300" simplePos="0" relativeHeight="251677696" behindDoc="1" locked="0" layoutInCell="1" allowOverlap="1" wp14:anchorId="7AE139DE" wp14:editId="5A92EF4F">
                <wp:simplePos x="0" y="0"/>
                <wp:positionH relativeFrom="column">
                  <wp:posOffset>0</wp:posOffset>
                </wp:positionH>
                <wp:positionV relativeFrom="paragraph">
                  <wp:posOffset>193675</wp:posOffset>
                </wp:positionV>
                <wp:extent cx="6078220" cy="2324100"/>
                <wp:effectExtent l="12700" t="12700" r="17780" b="12700"/>
                <wp:wrapTight wrapText="bothSides">
                  <wp:wrapPolygon edited="0">
                    <wp:start x="948" y="-118"/>
                    <wp:lineTo x="677" y="-118"/>
                    <wp:lineTo x="45" y="1180"/>
                    <wp:lineTo x="-45" y="1770"/>
                    <wp:lineTo x="-45" y="19475"/>
                    <wp:lineTo x="316" y="20656"/>
                    <wp:lineTo x="316" y="20774"/>
                    <wp:lineTo x="948" y="21600"/>
                    <wp:lineTo x="993" y="21600"/>
                    <wp:lineTo x="20625" y="21600"/>
                    <wp:lineTo x="20670" y="21600"/>
                    <wp:lineTo x="21257" y="20656"/>
                    <wp:lineTo x="21618" y="18885"/>
                    <wp:lineTo x="21618" y="2597"/>
                    <wp:lineTo x="21528" y="1416"/>
                    <wp:lineTo x="20806" y="-118"/>
                    <wp:lineTo x="20580" y="-118"/>
                    <wp:lineTo x="948" y="-118"/>
                  </wp:wrapPolygon>
                </wp:wrapTight>
                <wp:docPr id="309987057" name="Text Box 2"/>
                <wp:cNvGraphicFramePr/>
                <a:graphic xmlns:a="http://schemas.openxmlformats.org/drawingml/2006/main">
                  <a:graphicData uri="http://schemas.microsoft.com/office/word/2010/wordprocessingShape">
                    <wps:wsp>
                      <wps:cNvSpPr txBox="1"/>
                      <wps:spPr>
                        <a:xfrm>
                          <a:off x="0" y="0"/>
                          <a:ext cx="6078220" cy="2324100"/>
                        </a:xfrm>
                        <a:prstGeom prst="roundRect">
                          <a:avLst/>
                        </a:prstGeom>
                        <a:solidFill>
                          <a:schemeClr val="lt1"/>
                        </a:solidFill>
                        <a:ln w="28575">
                          <a:solidFill>
                            <a:schemeClr val="tx1"/>
                          </a:solidFill>
                        </a:ln>
                      </wps:spPr>
                      <wps:txbx>
                        <w:txbxContent>
                          <w:p w14:paraId="101D1CA0" w14:textId="77777777" w:rsidR="00DE6C84" w:rsidRDefault="00DE6C84" w:rsidP="00DE6C84">
                            <w:pPr>
                              <w:pStyle w:val="Heading3"/>
                            </w:pPr>
                            <w:r>
                              <w:rPr>
                                <w:rFonts w:eastAsia="Arial"/>
                              </w:rPr>
                              <w:t>THE SCENARIO</w:t>
                            </w:r>
                          </w:p>
                          <w:p w14:paraId="21A47A90" w14:textId="5528BA3A" w:rsidR="00DE6C84" w:rsidRPr="00DE6C84" w:rsidRDefault="00DE6C84" w:rsidP="00DE6C84">
                            <w:pPr>
                              <w:rPr>
                                <w:color w:val="000000" w:themeColor="text1"/>
                              </w:rPr>
                            </w:pPr>
                            <w:r w:rsidRPr="00DE6C84">
                              <w:rPr>
                                <w:color w:val="000000"/>
                              </w:rPr>
                              <w:t>A regional mining company wants to replace its diesel generators with an on-site hydrogen fuel cell</w:t>
                            </w:r>
                            <w:r w:rsidR="00054AC0">
                              <w:rPr>
                                <w:color w:val="000000"/>
                              </w:rPr>
                              <w:t xml:space="preserve"> (</w:t>
                            </w:r>
                            <w:r w:rsidRPr="00DE6C84">
                              <w:rPr>
                                <w:color w:val="0A0A0A"/>
                                <w:shd w:val="clear" w:color="auto" w:fill="FFFFFF"/>
                              </w:rPr>
                              <w:t>Proton Exchange Membrane Fuel Cell</w:t>
                            </w:r>
                            <w:r w:rsidR="00054AC0">
                              <w:rPr>
                                <w:color w:val="0A0A0A"/>
                                <w:shd w:val="clear" w:color="auto" w:fill="FFFFFF"/>
                              </w:rPr>
                              <w:t xml:space="preserve">, </w:t>
                            </w:r>
                            <w:r w:rsidRPr="00DE6C84">
                              <w:rPr>
                                <w:color w:val="0A0A0A"/>
                                <w:shd w:val="clear" w:color="auto" w:fill="FFFFFF"/>
                              </w:rPr>
                              <w:t>PEMFC)</w:t>
                            </w:r>
                            <w:r w:rsidRPr="00DE6C84">
                              <w:rPr>
                                <w:color w:val="000000"/>
                              </w:rPr>
                              <w:t>. The hydrogen would be produced using solar-powered proton membrane exchange (PEM) electrolysis. Your FUSE group must evaluate whether this is a chemically sound and genuinely sustainable proposal. You will each bring expertise from a different area, and you will need all four perspectives to build a complete answer.</w:t>
                            </w:r>
                          </w:p>
                          <w:p w14:paraId="5809CC30" w14:textId="74C7F6CA" w:rsidR="00DE6C84" w:rsidRDefault="00DE6C84" w:rsidP="00DE6C84">
                            <w:r>
                              <w:rPr>
                                <w:b/>
                                <w:bCs/>
                                <w:color w:val="000000"/>
                              </w:rPr>
                              <w:t>Your FUSE group has been asked to advise the company. Using chemistry, evaluate whether this proposal is (a) chemically viable, (b) quantitatively practical, and (c) genuinely sustainable.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w14:anchorId="7AE139DE" id="Text Box 2" o:spid="_x0000_s1027" style="position:absolute;margin-left:0;margin-top:15.25pt;width:478.6pt;height:183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" fillcolor="white [3201]" strokecolor="black [3213]" strokeweight="2.25pt">
                <v:textbox>
                  <w:txbxContent>
                    <w:p w14:paraId="101D1CA0" w14:textId="77777777" w:rsidR="00DE6C84" w:rsidRDefault="00DE6C84" w:rsidP="00DE6C84">
                      <w:pPr>
                        <w:pStyle w:val="Heading3"/>
                      </w:pPr>
                      <w:r>
                        <w:rPr>
                          <w:rFonts w:eastAsia="Arial"/>
                        </w:rPr>
                        <w:t>THE SCENARIO</w:t>
                      </w:r>
                    </w:p>
                    <w:p w14:paraId="21A47A90" w14:textId="5528BA3A" w:rsidR="00DE6C84" w:rsidRPr="00DE6C84" w:rsidRDefault="00DE6C84" w:rsidP="00DE6C84">
                      <w:pPr>
                        <w:rPr>
                          <w:color w:val="000000" w:themeColor="text1"/>
                        </w:rPr>
                      </w:pPr>
                      <w:r w:rsidRPr="00DE6C84">
                        <w:rPr>
                          <w:color w:val="000000"/>
                        </w:rPr>
                        <w:t>A regional mining company wants to replace its diesel generators with an on-site hydrogen fuel cell</w:t>
                      </w:r>
                      <w:r w:rsidR="00054AC0">
                        <w:rPr>
                          <w:color w:val="000000"/>
                        </w:rPr>
                        <w:t xml:space="preserve"> (</w:t>
                      </w:r>
                      <w:r w:rsidRPr="00DE6C84">
                        <w:rPr>
                          <w:color w:val="0A0A0A"/>
                          <w:shd w:val="clear" w:color="auto" w:fill="FFFFFF"/>
                        </w:rPr>
                        <w:t>Proton Exchange Membrane Fuel Cell</w:t>
                      </w:r>
                      <w:r w:rsidR="00054AC0">
                        <w:rPr>
                          <w:color w:val="0A0A0A"/>
                          <w:shd w:val="clear" w:color="auto" w:fill="FFFFFF"/>
                        </w:rPr>
                        <w:t xml:space="preserve">, </w:t>
                      </w:r>
                      <w:r w:rsidRPr="00DE6C84">
                        <w:rPr>
                          <w:color w:val="0A0A0A"/>
                          <w:shd w:val="clear" w:color="auto" w:fill="FFFFFF"/>
                        </w:rPr>
                        <w:t>PEMFC)</w:t>
                      </w:r>
                      <w:r w:rsidRPr="00DE6C84">
                        <w:rPr>
                          <w:color w:val="000000"/>
                        </w:rPr>
                        <w:t>. The hydrogen would be produced using solar-powered proton membrane exchange (PEM) electrolysis. Your FUSE group must evaluate whether this is a chemically sound and genuinely sustainable proposal. You will each bring expertise from a different area, and you will need all four perspectives to build a complete answer.</w:t>
                      </w:r>
                    </w:p>
                    <w:p w14:paraId="5809CC30" w14:textId="74C7F6CA" w:rsidR="00DE6C84" w:rsidRDefault="00DE6C84" w:rsidP="00DE6C84">
                      <w:r>
                        <w:rPr>
                          <w:b/>
                          <w:bCs/>
                          <w:color w:val="000000"/>
                        </w:rPr>
                        <w:t>Your FUSE group has been asked to advise the company. Using chemistry, evaluate whether this proposal is (a) chemically viable, (b) quantitatively practical, and (c) genuinely sustainable.</w:t>
                      </w:r>
                    </w:p>
                  </w:txbxContent>
                </v:textbox>
                <w10:wrap type="tight"/>
              </v:roundrect>
            </w:pict>
          </mc:Fallback>
        </mc:AlternateContent>
      </w:r>
    </w:p>
    <w:p w14:paraId="5CC52218" w14:textId="77777777" w:rsidR="00DE6C84" w:rsidRPr="00DE6C84" w:rsidRDefault="00DE6C84" w:rsidP="00DE6C84">
      <w:pPr>
        <w:spacing w:before="60" w:after="60"/>
        <w:rPr>
          <w:color w:val="000000" w:themeColor="text1"/>
        </w:rPr>
      </w:pPr>
      <w:r w:rsidRPr="00DE6C84">
        <w:rPr>
          <w:color w:val="000000" w:themeColor="text1"/>
        </w:rPr>
        <w:t>Each expert should briefly teach their topic to the group before you begin the questions below. Use the prompts in your expert worksheets to guide your teaching. (Allow ~2 minutes per expert.)</w:t>
      </w:r>
    </w:p>
    <w:p w14:paraId="408FF1D9" w14:textId="77777777" w:rsidR="00AA0AA0" w:rsidRDefault="00AA0AA0">
      <w:pPr>
        <w:spacing w:after="160" w:line="278" w:lineRule="auto"/>
        <w:rPr>
          <w:rFonts w:eastAsiaTheme="majorEastAsia" w:cstheme="majorBidi"/>
          <w:b/>
          <w:color w:val="000000" w:themeColor="text1"/>
          <w:kern w:val="2"/>
          <w:sz w:val="32"/>
          <w:szCs w:val="32"/>
          <w:lang w:eastAsia="en-US"/>
          <w14:ligatures w14:val="standardContextual"/>
        </w:rPr>
      </w:pPr>
      <w:r>
        <w:br w:type="page"/>
      </w:r>
    </w:p>
    <w:p w14:paraId="0F0D71D9" w14:textId="644B873C" w:rsidR="00DE6C84" w:rsidRPr="00DE6C84" w:rsidRDefault="00DE6C84" w:rsidP="00DE6C84">
      <w:pPr>
        <w:pStyle w:val="Heading2"/>
      </w:pPr>
      <w:r w:rsidRPr="00DE6C84">
        <w:lastRenderedPageBreak/>
        <w:t>Part A The Chemistry (Redox Expert Leads)</w:t>
      </w:r>
    </w:p>
    <w:p w14:paraId="2168E5A6" w14:textId="77777777" w:rsidR="00DE6C84" w:rsidRDefault="00DE6C84" w:rsidP="00DE6C84">
      <w:pPr>
        <w:pStyle w:val="ListParagraph"/>
        <w:numPr>
          <w:ilvl w:val="0"/>
          <w:numId w:val="22"/>
        </w:numPr>
        <w:spacing w:before="60" w:after="60" w:line="240" w:lineRule="auto"/>
        <w:contextualSpacing w:val="0"/>
        <w:rPr>
          <w:color w:val="000000" w:themeColor="text1"/>
        </w:rPr>
      </w:pPr>
      <w:r w:rsidRPr="00DE6C84">
        <w:rPr>
          <w:color w:val="000000" w:themeColor="text1"/>
        </w:rPr>
        <w:t>Write the balanced half-equation for the oxidation of hydrogen at the anode of the fuel cell (acidic conditions). Identify the conjugate redox pair.</w:t>
      </w:r>
    </w:p>
    <w:p w14:paraId="099B3357"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220D3D31"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70F13732"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70DF746B"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5CE64969" w14:textId="77777777" w:rsidR="00DE6C84" w:rsidRDefault="00DE6C84" w:rsidP="00DE6C84">
      <w:pPr>
        <w:pStyle w:val="ListParagraph"/>
        <w:spacing w:before="60" w:after="60" w:line="240" w:lineRule="auto"/>
        <w:contextualSpacing w:val="0"/>
        <w:rPr>
          <w:color w:val="000000" w:themeColor="text1"/>
        </w:rPr>
      </w:pPr>
    </w:p>
    <w:p w14:paraId="5913D54C" w14:textId="77777777" w:rsidR="00DE6C84" w:rsidRPr="00DE6C84" w:rsidRDefault="00DE6C84" w:rsidP="00DE6C84">
      <w:pPr>
        <w:pStyle w:val="ListParagraph"/>
        <w:numPr>
          <w:ilvl w:val="0"/>
          <w:numId w:val="22"/>
        </w:numPr>
        <w:spacing w:before="60" w:after="60" w:line="240" w:lineRule="auto"/>
        <w:contextualSpacing w:val="0"/>
      </w:pPr>
      <w:r>
        <w:rPr>
          <w:color w:val="000000"/>
        </w:rPr>
        <w:t>Write the balanced half-equation for the reduction of oxygen at the cathode. Combine both half-equations to give the overall cell reaction.</w:t>
      </w:r>
    </w:p>
    <w:p w14:paraId="5BC59A7B"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46C44862"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7319C06C"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3DF7F3DC"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0E5CD5F7" w14:textId="00DE75F8" w:rsidR="00DE6C84" w:rsidRDefault="00DE6C84" w:rsidP="00DE6C84">
      <w:pPr>
        <w:pStyle w:val="ListParagraph"/>
        <w:numPr>
          <w:ilvl w:val="0"/>
          <w:numId w:val="22"/>
        </w:numPr>
        <w:spacing w:before="60" w:after="60"/>
        <w:contextualSpacing w:val="0"/>
      </w:pPr>
      <w:r>
        <w:rPr>
          <w:color w:val="000000"/>
        </w:rPr>
        <w:t>Now compare the half-equations in the above questions with half-equations for PEM electrolysis (the process making the hydrogen). How do these compare to the fuel cell half-equations? What does this tell you about the relationship between electrolysis and galvanic cells?</w:t>
      </w:r>
    </w:p>
    <w:p w14:paraId="49F21408"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66F74E7F"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388B44F0"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51E08D1E"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7C50F2D3" w14:textId="0EC51EBD" w:rsidR="00DE6C84" w:rsidRPr="00DE6C84" w:rsidRDefault="00DE6C84" w:rsidP="00DE6C84">
      <w:pPr>
        <w:pStyle w:val="Heading2"/>
      </w:pPr>
      <w:r w:rsidRPr="00DE6C84">
        <w:t xml:space="preserve">Part </w:t>
      </w:r>
      <w:r>
        <w:t>B</w:t>
      </w:r>
      <w:r w:rsidRPr="00DE6C84">
        <w:t xml:space="preserve"> The </w:t>
      </w:r>
      <w:r>
        <w:t>Cell Design</w:t>
      </w:r>
      <w:r w:rsidRPr="00DE6C84">
        <w:t xml:space="preserve"> (</w:t>
      </w:r>
      <w:r>
        <w:t>Galvanic Cells</w:t>
      </w:r>
      <w:r w:rsidRPr="00DE6C84">
        <w:t xml:space="preserve"> Expert Leads)</w:t>
      </w:r>
    </w:p>
    <w:p w14:paraId="5391A7E0" w14:textId="77777777" w:rsidR="00DE6C84" w:rsidRDefault="00DE6C84" w:rsidP="00DE6C84">
      <w:pPr>
        <w:pStyle w:val="ListParagraph"/>
        <w:numPr>
          <w:ilvl w:val="0"/>
          <w:numId w:val="22"/>
        </w:numPr>
        <w:spacing w:before="60" w:after="60" w:line="240" w:lineRule="auto"/>
        <w:contextualSpacing w:val="0"/>
      </w:pPr>
      <w:r>
        <w:rPr>
          <w:color w:val="000000"/>
        </w:rPr>
        <w:t>The fuel cell uses porous platinum electrodes. Explain why platinum is chosen and why porosity is essential for this application.</w:t>
      </w:r>
    </w:p>
    <w:p w14:paraId="17933781" w14:textId="49486090" w:rsidR="00DE6C84" w:rsidRDefault="00DE6C84" w:rsidP="00DE6C84">
      <w:pPr>
        <w:spacing w:line="360" w:lineRule="auto"/>
        <w:ind w:left="357"/>
        <w:rPr>
          <w:lang w:eastAsia="en-US"/>
        </w:rPr>
      </w:pPr>
      <w:r>
        <w:rPr>
          <w:lang w:eastAsia="en-US"/>
        </w:rPr>
        <w:t>____________________________________________________________________________</w:t>
      </w:r>
    </w:p>
    <w:p w14:paraId="05C5176C"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75204F9D"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739B41E1"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557CD0E0" w14:textId="263B3AB8" w:rsidR="00DE6C84" w:rsidRDefault="00DE6C84" w:rsidP="00DE6C84">
      <w:pPr>
        <w:spacing w:before="40"/>
        <w:rPr>
          <w:color w:val="BBBBBB"/>
        </w:rPr>
      </w:pPr>
    </w:p>
    <w:p w14:paraId="306600AF" w14:textId="03920088" w:rsidR="00DE6C84" w:rsidRDefault="00DE6C84" w:rsidP="00DE6C84">
      <w:pPr>
        <w:pStyle w:val="ListParagraph"/>
        <w:numPr>
          <w:ilvl w:val="0"/>
          <w:numId w:val="22"/>
        </w:numPr>
        <w:spacing w:before="60" w:after="60"/>
        <w:contextualSpacing w:val="0"/>
      </w:pPr>
      <w:r>
        <w:rPr>
          <w:color w:val="000000"/>
        </w:rPr>
        <w:t>The company's engineer suggests using the electrochemical series to calculate the expected voltage of the hydrogen-oxygen fuel cell. Evaluate this suggestion</w:t>
      </w:r>
      <w:r w:rsidR="00AA0AA0">
        <w:rPr>
          <w:color w:val="000000"/>
        </w:rPr>
        <w:t>.</w:t>
      </w:r>
      <w:r>
        <w:rPr>
          <w:color w:val="000000"/>
        </w:rPr>
        <w:t xml:space="preserve"> </w:t>
      </w:r>
      <w:r w:rsidR="00AA0AA0">
        <w:rPr>
          <w:color w:val="000000"/>
        </w:rPr>
        <w:t>I</w:t>
      </w:r>
      <w:r>
        <w:rPr>
          <w:color w:val="000000"/>
        </w:rPr>
        <w:t>s it reliable? What limitations apply?</w:t>
      </w:r>
    </w:p>
    <w:p w14:paraId="57F77B94"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4C4CD21A"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3A251A85"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3C772972" w14:textId="77777777" w:rsidR="00DE6C84" w:rsidRDefault="00DE6C84" w:rsidP="00DE6C84">
      <w:pPr>
        <w:spacing w:line="360" w:lineRule="auto"/>
        <w:ind w:left="357"/>
        <w:rPr>
          <w:lang w:eastAsia="en-US"/>
        </w:rPr>
      </w:pPr>
      <w:r>
        <w:rPr>
          <w:lang w:eastAsia="en-US"/>
        </w:rPr>
        <w:t>____________________________________________________________________________</w:t>
      </w:r>
    </w:p>
    <w:p w14:paraId="01670FEC" w14:textId="46A85A1E" w:rsidR="00AA0AA0" w:rsidRPr="00DE6C84" w:rsidRDefault="00AA0AA0" w:rsidP="00AA0AA0">
      <w:pPr>
        <w:pStyle w:val="Heading2"/>
      </w:pPr>
      <w:r w:rsidRPr="00DE6C84">
        <w:lastRenderedPageBreak/>
        <w:t xml:space="preserve">Part </w:t>
      </w:r>
      <w:r>
        <w:t>C</w:t>
      </w:r>
      <w:r w:rsidRPr="00DE6C84">
        <w:t xml:space="preserve"> </w:t>
      </w:r>
      <w:r>
        <w:t>The Numbers</w:t>
      </w:r>
      <w:r w:rsidRPr="00DE6C84">
        <w:t xml:space="preserve"> (</w:t>
      </w:r>
      <w:r>
        <w:t>Fuel Cells</w:t>
      </w:r>
      <w:r w:rsidRPr="00DE6C84">
        <w:t xml:space="preserve"> Expert Leads)</w:t>
      </w:r>
    </w:p>
    <w:p w14:paraId="24040E06" w14:textId="77777777" w:rsidR="00AA0AA0" w:rsidRPr="00AA0AA0" w:rsidRDefault="00AA0AA0" w:rsidP="00AA0AA0">
      <w:pPr>
        <w:pStyle w:val="ListParagraph"/>
        <w:numPr>
          <w:ilvl w:val="0"/>
          <w:numId w:val="22"/>
        </w:numPr>
        <w:spacing w:before="60" w:after="60"/>
        <w:contextualSpacing w:val="0"/>
      </w:pPr>
      <w:r>
        <w:rPr>
          <w:color w:val="000000"/>
        </w:rPr>
        <w:t>The company requires 200 kW of continuous power. Assuming the fuel cell operates at 200 A and has an operating voltage of 1.0 V per cell, how many cells would be needed? (Hint: Power = Voltage × Current)</w:t>
      </w:r>
    </w:p>
    <w:p w14:paraId="19F63FF2" w14:textId="77777777" w:rsidR="00AA0AA0" w:rsidRDefault="00AA0AA0" w:rsidP="00AA0AA0">
      <w:pPr>
        <w:spacing w:line="360" w:lineRule="auto"/>
        <w:ind w:left="357"/>
        <w:rPr>
          <w:lang w:eastAsia="en-US"/>
        </w:rPr>
      </w:pPr>
      <w:r>
        <w:rPr>
          <w:lang w:eastAsia="en-US"/>
        </w:rPr>
        <w:t>____________________________________________________________________________</w:t>
      </w:r>
    </w:p>
    <w:p w14:paraId="16FFD4EC" w14:textId="77777777" w:rsidR="00AA0AA0" w:rsidRDefault="00AA0AA0" w:rsidP="00AA0AA0">
      <w:pPr>
        <w:spacing w:line="360" w:lineRule="auto"/>
        <w:ind w:left="357"/>
        <w:rPr>
          <w:lang w:eastAsia="en-US"/>
        </w:rPr>
      </w:pPr>
      <w:r>
        <w:rPr>
          <w:lang w:eastAsia="en-US"/>
        </w:rPr>
        <w:t>____________________________________________________________________________</w:t>
      </w:r>
    </w:p>
    <w:p w14:paraId="6F982970" w14:textId="77777777" w:rsidR="00AA0AA0" w:rsidRDefault="00AA0AA0" w:rsidP="00AA0AA0">
      <w:pPr>
        <w:spacing w:line="360" w:lineRule="auto"/>
        <w:ind w:left="357"/>
        <w:rPr>
          <w:lang w:eastAsia="en-US"/>
        </w:rPr>
      </w:pPr>
      <w:r>
        <w:rPr>
          <w:lang w:eastAsia="en-US"/>
        </w:rPr>
        <w:t>____________________________________________________________________________</w:t>
      </w:r>
    </w:p>
    <w:p w14:paraId="3B7AA75F" w14:textId="77777777" w:rsidR="00AA0AA0" w:rsidRDefault="00AA0AA0" w:rsidP="00AA0AA0">
      <w:pPr>
        <w:spacing w:line="360" w:lineRule="auto"/>
        <w:ind w:left="357"/>
        <w:rPr>
          <w:lang w:eastAsia="en-US"/>
        </w:rPr>
      </w:pPr>
      <w:r>
        <w:rPr>
          <w:lang w:eastAsia="en-US"/>
        </w:rPr>
        <w:t>____________________________________________________________________________</w:t>
      </w:r>
    </w:p>
    <w:p w14:paraId="5D24E838" w14:textId="77777777" w:rsidR="00AA0AA0" w:rsidRDefault="00AA0AA0" w:rsidP="00AA0AA0">
      <w:pPr>
        <w:spacing w:before="60" w:after="60"/>
      </w:pPr>
    </w:p>
    <w:p w14:paraId="33E75D4D" w14:textId="77777777" w:rsidR="00AA0AA0" w:rsidRDefault="00AA0AA0" w:rsidP="00AA0AA0">
      <w:pPr>
        <w:pStyle w:val="ListParagraph"/>
        <w:numPr>
          <w:ilvl w:val="0"/>
          <w:numId w:val="22"/>
        </w:numPr>
        <w:spacing w:before="60" w:after="60" w:line="240" w:lineRule="auto"/>
        <w:contextualSpacing w:val="0"/>
      </w:pPr>
      <w:r>
        <w:rPr>
          <w:color w:val="000000"/>
        </w:rPr>
        <w:t>At 200 A total current, calculate the mass of hydrogen (in kg) consumed per hour. Show your full working using Faraday's Law and the anode half-equation.</w:t>
      </w:r>
    </w:p>
    <w:p w14:paraId="6B73C0C0" w14:textId="77777777" w:rsidR="00AA0AA0" w:rsidRDefault="00AA0AA0" w:rsidP="00AA0AA0">
      <w:pPr>
        <w:spacing w:line="360" w:lineRule="auto"/>
        <w:ind w:left="357"/>
        <w:rPr>
          <w:lang w:eastAsia="en-US"/>
        </w:rPr>
      </w:pPr>
      <w:r>
        <w:rPr>
          <w:lang w:eastAsia="en-US"/>
        </w:rPr>
        <w:t>____________________________________________________________________________</w:t>
      </w:r>
    </w:p>
    <w:p w14:paraId="52B66C67" w14:textId="77777777" w:rsidR="00AA0AA0" w:rsidRDefault="00AA0AA0" w:rsidP="00AA0AA0">
      <w:pPr>
        <w:spacing w:line="360" w:lineRule="auto"/>
        <w:ind w:left="357"/>
        <w:rPr>
          <w:lang w:eastAsia="en-US"/>
        </w:rPr>
      </w:pPr>
      <w:r>
        <w:rPr>
          <w:lang w:eastAsia="en-US"/>
        </w:rPr>
        <w:t>____________________________________________________________________________</w:t>
      </w:r>
    </w:p>
    <w:p w14:paraId="3B697F6A" w14:textId="77777777" w:rsidR="00AA0AA0" w:rsidRDefault="00AA0AA0" w:rsidP="00AA0AA0">
      <w:pPr>
        <w:spacing w:line="360" w:lineRule="auto"/>
        <w:ind w:left="357"/>
        <w:rPr>
          <w:lang w:eastAsia="en-US"/>
        </w:rPr>
      </w:pPr>
      <w:r>
        <w:rPr>
          <w:lang w:eastAsia="en-US"/>
        </w:rPr>
        <w:t>____________________________________________________________________________</w:t>
      </w:r>
    </w:p>
    <w:p w14:paraId="5949D0BC" w14:textId="77777777" w:rsidR="00AA0AA0" w:rsidRDefault="00AA0AA0" w:rsidP="00AA0AA0">
      <w:pPr>
        <w:spacing w:line="360" w:lineRule="auto"/>
        <w:ind w:left="357"/>
        <w:rPr>
          <w:lang w:eastAsia="en-US"/>
        </w:rPr>
      </w:pPr>
      <w:r>
        <w:rPr>
          <w:lang w:eastAsia="en-US"/>
        </w:rPr>
        <w:t>____________________________________________________________________________</w:t>
      </w:r>
    </w:p>
    <w:p w14:paraId="3F107BA3" w14:textId="0F4DB34E" w:rsidR="00AA0AA0" w:rsidRPr="00DE6C84" w:rsidRDefault="00AA0AA0" w:rsidP="00AA0AA0">
      <w:pPr>
        <w:pStyle w:val="Heading2"/>
      </w:pPr>
      <w:r w:rsidRPr="00DE6C84">
        <w:t xml:space="preserve">Part </w:t>
      </w:r>
      <w:r>
        <w:t>C</w:t>
      </w:r>
      <w:r w:rsidRPr="00DE6C84">
        <w:t xml:space="preserve"> </w:t>
      </w:r>
      <w:r>
        <w:t>The Sustainability Verdict</w:t>
      </w:r>
      <w:r w:rsidRPr="00DE6C84">
        <w:t xml:space="preserve"> </w:t>
      </w:r>
      <w:r w:rsidRPr="00AA0AA0">
        <w:rPr>
          <w:sz w:val="28"/>
          <w:szCs w:val="28"/>
        </w:rPr>
        <w:t>(Green Chemistry Expert Leads)</w:t>
      </w:r>
    </w:p>
    <w:p w14:paraId="7E3072C2" w14:textId="77777777" w:rsidR="00AA0AA0" w:rsidRPr="00AA0AA0" w:rsidRDefault="00AA0AA0" w:rsidP="00AA0AA0">
      <w:pPr>
        <w:pStyle w:val="ListParagraph"/>
        <w:numPr>
          <w:ilvl w:val="0"/>
          <w:numId w:val="22"/>
        </w:numPr>
        <w:spacing w:before="60" w:after="60" w:line="240" w:lineRule="auto"/>
        <w:contextualSpacing w:val="0"/>
      </w:pPr>
      <w:r>
        <w:rPr>
          <w:color w:val="000000"/>
        </w:rPr>
        <w:t>Identify which green chemistry principles the proposed system addresses. For each principle, provide specific evidence from this scenario.</w:t>
      </w:r>
    </w:p>
    <w:p w14:paraId="27D25F1B" w14:textId="77777777" w:rsidR="00AA0AA0" w:rsidRDefault="00AA0AA0" w:rsidP="00AA0AA0">
      <w:pPr>
        <w:spacing w:line="360" w:lineRule="auto"/>
        <w:ind w:left="357"/>
        <w:rPr>
          <w:lang w:eastAsia="en-US"/>
        </w:rPr>
      </w:pPr>
      <w:r>
        <w:rPr>
          <w:lang w:eastAsia="en-US"/>
        </w:rPr>
        <w:t>____________________________________________________________________________</w:t>
      </w:r>
    </w:p>
    <w:p w14:paraId="4C97444F" w14:textId="77777777" w:rsidR="00AA0AA0" w:rsidRDefault="00AA0AA0" w:rsidP="00AA0AA0">
      <w:pPr>
        <w:spacing w:line="360" w:lineRule="auto"/>
        <w:ind w:left="357"/>
        <w:rPr>
          <w:lang w:eastAsia="en-US"/>
        </w:rPr>
      </w:pPr>
      <w:r>
        <w:rPr>
          <w:lang w:eastAsia="en-US"/>
        </w:rPr>
        <w:t>____________________________________________________________________________</w:t>
      </w:r>
    </w:p>
    <w:p w14:paraId="622458B3" w14:textId="77777777" w:rsidR="00AA0AA0" w:rsidRDefault="00AA0AA0" w:rsidP="00AA0AA0">
      <w:pPr>
        <w:spacing w:line="360" w:lineRule="auto"/>
        <w:ind w:left="357"/>
        <w:rPr>
          <w:lang w:eastAsia="en-US"/>
        </w:rPr>
      </w:pPr>
      <w:r>
        <w:rPr>
          <w:lang w:eastAsia="en-US"/>
        </w:rPr>
        <w:t>____________________________________________________________________________</w:t>
      </w:r>
    </w:p>
    <w:p w14:paraId="3B7CD552" w14:textId="45CB19AC" w:rsidR="00AA0AA0" w:rsidRDefault="00AA0AA0" w:rsidP="00AA0AA0">
      <w:pPr>
        <w:spacing w:line="360" w:lineRule="auto"/>
        <w:ind w:left="357"/>
        <w:rPr>
          <w:lang w:eastAsia="en-US"/>
        </w:rPr>
      </w:pPr>
      <w:r>
        <w:rPr>
          <w:lang w:eastAsia="en-US"/>
        </w:rPr>
        <w:t>____________________________________________________________________________</w:t>
      </w:r>
    </w:p>
    <w:p w14:paraId="4558762C" w14:textId="1EC11CA0" w:rsidR="00AA0AA0" w:rsidRDefault="00AA0AA0" w:rsidP="00AA0AA0">
      <w:pPr>
        <w:pStyle w:val="ListParagraph"/>
        <w:numPr>
          <w:ilvl w:val="0"/>
          <w:numId w:val="22"/>
        </w:numPr>
        <w:spacing w:before="60" w:after="60" w:line="240" w:lineRule="auto"/>
        <w:contextualSpacing w:val="0"/>
      </w:pPr>
      <w:r>
        <w:rPr>
          <w:color w:val="000000"/>
        </w:rPr>
        <w:t>A critic argues that the system is not truly sustainable because it requires rare platinum as a catalyst and large land areas for solar panels. Evaluate this criticism — is it chemically and environmentally valid? Does it change your overall verdict?</w:t>
      </w:r>
    </w:p>
    <w:p w14:paraId="68220480" w14:textId="77777777" w:rsidR="00AA0AA0" w:rsidRDefault="00AA0AA0" w:rsidP="00AA0AA0">
      <w:pPr>
        <w:spacing w:line="360" w:lineRule="auto"/>
        <w:ind w:left="357"/>
        <w:rPr>
          <w:lang w:eastAsia="en-US"/>
        </w:rPr>
      </w:pPr>
      <w:r>
        <w:rPr>
          <w:lang w:eastAsia="en-US"/>
        </w:rPr>
        <w:t>____________________________________________________________________________</w:t>
      </w:r>
    </w:p>
    <w:p w14:paraId="7C138241" w14:textId="77777777" w:rsidR="00AA0AA0" w:rsidRDefault="00AA0AA0" w:rsidP="00AA0AA0">
      <w:pPr>
        <w:spacing w:line="360" w:lineRule="auto"/>
        <w:ind w:left="357"/>
        <w:rPr>
          <w:lang w:eastAsia="en-US"/>
        </w:rPr>
      </w:pPr>
      <w:r>
        <w:rPr>
          <w:lang w:eastAsia="en-US"/>
        </w:rPr>
        <w:t>____________________________________________________________________________</w:t>
      </w:r>
    </w:p>
    <w:p w14:paraId="1378FD10" w14:textId="77777777" w:rsidR="00AA0AA0" w:rsidRDefault="00AA0AA0" w:rsidP="00AA0AA0">
      <w:pPr>
        <w:spacing w:line="360" w:lineRule="auto"/>
        <w:ind w:left="357"/>
        <w:rPr>
          <w:lang w:eastAsia="en-US"/>
        </w:rPr>
      </w:pPr>
      <w:r>
        <w:rPr>
          <w:lang w:eastAsia="en-US"/>
        </w:rPr>
        <w:t>____________________________________________________________________________</w:t>
      </w:r>
    </w:p>
    <w:p w14:paraId="2391159F" w14:textId="77777777" w:rsidR="00AA0AA0" w:rsidRDefault="00AA0AA0" w:rsidP="00AA0AA0">
      <w:pPr>
        <w:spacing w:line="360" w:lineRule="auto"/>
        <w:ind w:left="357"/>
        <w:rPr>
          <w:lang w:eastAsia="en-US"/>
        </w:rPr>
      </w:pPr>
      <w:r>
        <w:rPr>
          <w:lang w:eastAsia="en-US"/>
        </w:rPr>
        <w:t>____________________________________________________________________________</w:t>
      </w:r>
    </w:p>
    <w:p w14:paraId="52807817" w14:textId="77777777" w:rsidR="00DE6C84" w:rsidRDefault="00DE6C84" w:rsidP="00DE6C84">
      <w:pPr>
        <w:spacing w:before="40"/>
      </w:pPr>
    </w:p>
    <w:p w14:paraId="08607B08" w14:textId="77777777" w:rsidR="00AA0AA0" w:rsidRDefault="00AA0AA0">
      <w:pPr>
        <w:spacing w:after="160" w:line="278" w:lineRule="auto"/>
        <w:rPr>
          <w:rFonts w:eastAsiaTheme="majorEastAsia" w:cstheme="majorBidi"/>
          <w:b/>
          <w:color w:val="000000" w:themeColor="text1"/>
          <w:kern w:val="2"/>
          <w:sz w:val="32"/>
          <w:szCs w:val="32"/>
          <w:lang w:eastAsia="en-US"/>
          <w14:ligatures w14:val="standardContextual"/>
        </w:rPr>
      </w:pPr>
      <w:r>
        <w:br w:type="page"/>
      </w:r>
    </w:p>
    <w:p w14:paraId="3FC962B8" w14:textId="686867BC" w:rsidR="00DE6C84" w:rsidRDefault="00AA0AA0" w:rsidP="00AA0AA0">
      <w:pPr>
        <w:pStyle w:val="Heading2"/>
      </w:pPr>
      <w:r w:rsidRPr="00DE6C84">
        <w:lastRenderedPageBreak/>
        <w:t xml:space="preserve">Part </w:t>
      </w:r>
      <w:r>
        <w:t>C</w:t>
      </w:r>
      <w:r w:rsidRPr="00DE6C84">
        <w:t xml:space="preserve"> </w:t>
      </w:r>
      <w:r>
        <w:t>The Sustainability Verdict</w:t>
      </w:r>
    </w:p>
    <w:p w14:paraId="40424C27" w14:textId="36963BA5" w:rsidR="00AA0AA0" w:rsidRPr="00AA0AA0" w:rsidRDefault="00AA0AA0" w:rsidP="00AA0AA0">
      <w:pPr>
        <w:pStyle w:val="Heading3"/>
        <w:rPr>
          <w:sz w:val="24"/>
          <w:szCs w:val="24"/>
        </w:rPr>
      </w:pPr>
      <w:r w:rsidRPr="00AA0AA0">
        <w:rPr>
          <w:rFonts w:eastAsia="Arial"/>
          <w:sz w:val="24"/>
          <w:szCs w:val="24"/>
        </w:rPr>
        <w:t>Extended response: Write a 150–</w:t>
      </w:r>
      <w:r w:rsidR="00BB5177">
        <w:rPr>
          <w:rFonts w:eastAsia="Arial"/>
          <w:sz w:val="24"/>
          <w:szCs w:val="24"/>
        </w:rPr>
        <w:t xml:space="preserve"> </w:t>
      </w:r>
      <w:r w:rsidRPr="00AA0AA0">
        <w:rPr>
          <w:rFonts w:eastAsia="Arial"/>
          <w:sz w:val="24"/>
          <w:szCs w:val="24"/>
        </w:rPr>
        <w:t>200 word evaluation of the company's proposal. Your response must:</w:t>
      </w:r>
    </w:p>
    <w:p w14:paraId="4A7058CC" w14:textId="77777777" w:rsidR="00AA0AA0" w:rsidRDefault="00AA0AA0" w:rsidP="00AA0AA0">
      <w:pPr>
        <w:pStyle w:val="ListParagraph"/>
        <w:numPr>
          <w:ilvl w:val="0"/>
          <w:numId w:val="8"/>
        </w:numPr>
        <w:spacing w:before="40" w:after="40" w:line="240" w:lineRule="auto"/>
        <w:contextualSpacing w:val="0"/>
      </w:pPr>
      <w:r>
        <w:rPr>
          <w:color w:val="000000"/>
        </w:rPr>
        <w:t>Address the chemical viability of the fuel cell system</w:t>
      </w:r>
    </w:p>
    <w:p w14:paraId="530B61C6" w14:textId="77777777" w:rsidR="00AA0AA0" w:rsidRDefault="00AA0AA0" w:rsidP="00AA0AA0">
      <w:pPr>
        <w:pStyle w:val="ListParagraph"/>
        <w:numPr>
          <w:ilvl w:val="0"/>
          <w:numId w:val="8"/>
        </w:numPr>
        <w:spacing w:before="40" w:after="40" w:line="240" w:lineRule="auto"/>
        <w:contextualSpacing w:val="0"/>
      </w:pPr>
      <w:r>
        <w:rPr>
          <w:color w:val="000000"/>
        </w:rPr>
        <w:t>Reference at least one quantitative finding from Part C</w:t>
      </w:r>
    </w:p>
    <w:p w14:paraId="76B2D6B2" w14:textId="77777777" w:rsidR="00AA0AA0" w:rsidRDefault="00AA0AA0" w:rsidP="00AA0AA0">
      <w:pPr>
        <w:pStyle w:val="ListParagraph"/>
        <w:numPr>
          <w:ilvl w:val="0"/>
          <w:numId w:val="8"/>
        </w:numPr>
        <w:spacing w:before="40" w:after="40" w:line="240" w:lineRule="auto"/>
        <w:contextualSpacing w:val="0"/>
      </w:pPr>
      <w:r>
        <w:rPr>
          <w:color w:val="000000"/>
        </w:rPr>
        <w:t>Evaluate sustainability with reference to named green chemistry principles</w:t>
      </w:r>
    </w:p>
    <w:p w14:paraId="45E36ED6" w14:textId="77777777" w:rsidR="00AA0AA0" w:rsidRDefault="00AA0AA0" w:rsidP="00AA0AA0">
      <w:pPr>
        <w:pStyle w:val="ListParagraph"/>
        <w:numPr>
          <w:ilvl w:val="0"/>
          <w:numId w:val="8"/>
        </w:numPr>
        <w:spacing w:before="40" w:after="40" w:line="240" w:lineRule="auto"/>
        <w:contextualSpacing w:val="0"/>
      </w:pPr>
      <w:r>
        <w:rPr>
          <w:color w:val="000000"/>
        </w:rPr>
        <w:t>Acknowledge at least one limitation of the proposal</w:t>
      </w:r>
    </w:p>
    <w:p w14:paraId="411FF177" w14:textId="77777777" w:rsidR="00AA0AA0" w:rsidRDefault="00AA0AA0" w:rsidP="00AA0AA0">
      <w:pPr>
        <w:pStyle w:val="ListParagraph"/>
        <w:numPr>
          <w:ilvl w:val="0"/>
          <w:numId w:val="8"/>
        </w:numPr>
        <w:spacing w:before="40" w:after="40" w:line="240" w:lineRule="auto"/>
        <w:contextualSpacing w:val="0"/>
      </w:pPr>
      <w:r>
        <w:rPr>
          <w:color w:val="000000"/>
        </w:rPr>
        <w:t>Reach a justified conclusion</w:t>
      </w:r>
    </w:p>
    <w:p w14:paraId="0C38DF0D" w14:textId="77777777" w:rsidR="00AA0AA0" w:rsidRDefault="00AA0AA0" w:rsidP="00AA0AA0">
      <w:pPr>
        <w:rPr>
          <w:color w:val="555555"/>
        </w:rPr>
      </w:pPr>
    </w:p>
    <w:p w14:paraId="2E58F91D" w14:textId="773B24B4" w:rsidR="00AA0AA0" w:rsidRPr="00AA0AA0" w:rsidRDefault="00AA0AA0" w:rsidP="00AA0AA0">
      <w:pPr>
        <w:rPr>
          <w:color w:val="000000" w:themeColor="text1"/>
          <w:lang w:eastAsia="en-US"/>
        </w:rPr>
      </w:pPr>
      <w:r w:rsidRPr="00AA0AA0">
        <w:rPr>
          <w:color w:val="000000" w:themeColor="text1"/>
        </w:rPr>
        <w:t xml:space="preserve">This is the kind of response that earns </w:t>
      </w:r>
      <w:r w:rsidR="00BB5177">
        <w:rPr>
          <w:color w:val="000000" w:themeColor="text1"/>
        </w:rPr>
        <w:t xml:space="preserve">5 </w:t>
      </w:r>
      <w:r w:rsidRPr="00AA0AA0">
        <w:rPr>
          <w:color w:val="000000" w:themeColor="text1"/>
        </w:rPr>
        <w:t>–</w:t>
      </w:r>
      <w:r w:rsidR="00A665D9">
        <w:rPr>
          <w:color w:val="000000" w:themeColor="text1"/>
        </w:rPr>
        <w:t xml:space="preserve"> </w:t>
      </w:r>
      <w:r w:rsidR="00BB5177">
        <w:rPr>
          <w:color w:val="000000" w:themeColor="text1"/>
        </w:rPr>
        <w:t>6</w:t>
      </w:r>
      <w:r w:rsidRPr="00AA0AA0">
        <w:rPr>
          <w:color w:val="000000" w:themeColor="text1"/>
        </w:rPr>
        <w:t xml:space="preserve"> marks in a</w:t>
      </w:r>
      <w:r w:rsidR="00A665D9">
        <w:rPr>
          <w:color w:val="000000" w:themeColor="text1"/>
        </w:rPr>
        <w:t xml:space="preserve">n </w:t>
      </w:r>
      <w:r w:rsidRPr="00AA0AA0">
        <w:rPr>
          <w:color w:val="000000" w:themeColor="text1"/>
        </w:rPr>
        <w:t>extended response</w:t>
      </w:r>
      <w:r w:rsidR="00A665D9">
        <w:rPr>
          <w:color w:val="000000" w:themeColor="text1"/>
        </w:rPr>
        <w:t xml:space="preserve"> exam question</w:t>
      </w:r>
      <w:r w:rsidRPr="00AA0AA0">
        <w:rPr>
          <w:color w:val="000000" w:themeColor="text1"/>
        </w:rPr>
        <w:t>. The group should draft it collaboratively.</w:t>
      </w:r>
    </w:p>
    <w:p w14:paraId="300DA043" w14:textId="77777777" w:rsidR="00AA0AA0" w:rsidRDefault="00AA0AA0" w:rsidP="00AA0AA0">
      <w:pPr>
        <w:pStyle w:val="ListParagraph"/>
        <w:spacing w:after="120" w:line="360" w:lineRule="auto"/>
        <w:ind w:left="360"/>
        <w:rPr>
          <w:lang w:eastAsia="en-US"/>
        </w:rPr>
      </w:pPr>
      <w:r>
        <w:rPr>
          <w:lang w:eastAsia="en-US"/>
        </w:rPr>
        <w:t>____________________________________________________________________________</w:t>
      </w:r>
    </w:p>
    <w:p w14:paraId="15C9FF3D" w14:textId="77777777" w:rsidR="00AA0AA0" w:rsidRDefault="00AA0AA0" w:rsidP="00AA0AA0">
      <w:pPr>
        <w:pStyle w:val="ListParagraph"/>
        <w:spacing w:line="360" w:lineRule="auto"/>
        <w:ind w:left="360"/>
        <w:rPr>
          <w:lang w:eastAsia="en-US"/>
        </w:rPr>
      </w:pPr>
      <w:r>
        <w:rPr>
          <w:lang w:eastAsia="en-US"/>
        </w:rPr>
        <w:t>____________________________________________________________________________</w:t>
      </w:r>
    </w:p>
    <w:p w14:paraId="015172EC" w14:textId="77777777" w:rsidR="00AA0AA0" w:rsidRDefault="00AA0AA0" w:rsidP="00AA0AA0">
      <w:pPr>
        <w:pStyle w:val="ListParagraph"/>
        <w:spacing w:line="360" w:lineRule="auto"/>
        <w:ind w:left="360"/>
        <w:rPr>
          <w:lang w:eastAsia="en-US"/>
        </w:rPr>
      </w:pPr>
      <w:r>
        <w:rPr>
          <w:lang w:eastAsia="en-US"/>
        </w:rPr>
        <w:t>____________________________________________________________________________</w:t>
      </w:r>
    </w:p>
    <w:p w14:paraId="2CB27E35" w14:textId="77777777" w:rsidR="00AA0AA0" w:rsidRDefault="00AA0AA0" w:rsidP="00AA0AA0">
      <w:pPr>
        <w:pStyle w:val="ListParagraph"/>
        <w:spacing w:line="360" w:lineRule="auto"/>
        <w:ind w:left="360"/>
        <w:rPr>
          <w:lang w:eastAsia="en-US"/>
        </w:rPr>
      </w:pPr>
      <w:r>
        <w:rPr>
          <w:lang w:eastAsia="en-US"/>
        </w:rPr>
        <w:t>____________________________________________________________________________</w:t>
      </w:r>
    </w:p>
    <w:p w14:paraId="56A0931E" w14:textId="77777777" w:rsidR="00AA0AA0" w:rsidRDefault="00AA0AA0" w:rsidP="00AA0AA0">
      <w:pPr>
        <w:pStyle w:val="ListParagraph"/>
        <w:spacing w:after="120" w:line="360" w:lineRule="auto"/>
        <w:ind w:left="360"/>
        <w:rPr>
          <w:lang w:eastAsia="en-US"/>
        </w:rPr>
      </w:pPr>
      <w:r>
        <w:rPr>
          <w:lang w:eastAsia="en-US"/>
        </w:rPr>
        <w:t>____________________________________________________________________________</w:t>
      </w:r>
    </w:p>
    <w:p w14:paraId="6938BF66" w14:textId="77777777" w:rsidR="00AA0AA0" w:rsidRDefault="00AA0AA0" w:rsidP="00AA0AA0">
      <w:pPr>
        <w:pStyle w:val="ListParagraph"/>
        <w:spacing w:line="360" w:lineRule="auto"/>
        <w:ind w:left="360"/>
        <w:rPr>
          <w:lang w:eastAsia="en-US"/>
        </w:rPr>
      </w:pPr>
      <w:r>
        <w:rPr>
          <w:lang w:eastAsia="en-US"/>
        </w:rPr>
        <w:t>____________________________________________________________________________</w:t>
      </w:r>
    </w:p>
    <w:p w14:paraId="411397F4" w14:textId="77777777" w:rsidR="00AA0AA0" w:rsidRDefault="00AA0AA0" w:rsidP="00AA0AA0">
      <w:pPr>
        <w:pStyle w:val="ListParagraph"/>
        <w:spacing w:line="360" w:lineRule="auto"/>
        <w:ind w:left="360"/>
        <w:rPr>
          <w:lang w:eastAsia="en-US"/>
        </w:rPr>
      </w:pPr>
      <w:r>
        <w:rPr>
          <w:lang w:eastAsia="en-US"/>
        </w:rPr>
        <w:t>____________________________________________________________________________</w:t>
      </w:r>
    </w:p>
    <w:p w14:paraId="27B934B3" w14:textId="77777777" w:rsidR="00AA0AA0" w:rsidRDefault="00AA0AA0" w:rsidP="00AA0AA0">
      <w:pPr>
        <w:pStyle w:val="ListParagraph"/>
        <w:spacing w:line="360" w:lineRule="auto"/>
        <w:ind w:left="360"/>
        <w:rPr>
          <w:lang w:eastAsia="en-US"/>
        </w:rPr>
      </w:pPr>
      <w:r>
        <w:rPr>
          <w:lang w:eastAsia="en-US"/>
        </w:rPr>
        <w:t>____________________________________________________________________________</w:t>
      </w:r>
    </w:p>
    <w:p w14:paraId="07276E54" w14:textId="77777777" w:rsidR="00AA0AA0" w:rsidRDefault="00AA0AA0" w:rsidP="00AA0AA0">
      <w:pPr>
        <w:pStyle w:val="ListParagraph"/>
        <w:spacing w:after="120" w:line="360" w:lineRule="auto"/>
        <w:ind w:left="360"/>
        <w:rPr>
          <w:lang w:eastAsia="en-US"/>
        </w:rPr>
      </w:pPr>
      <w:r>
        <w:rPr>
          <w:lang w:eastAsia="en-US"/>
        </w:rPr>
        <w:t>____________________________________________________________________________</w:t>
      </w:r>
    </w:p>
    <w:p w14:paraId="0EC041F1" w14:textId="77777777" w:rsidR="00AA0AA0" w:rsidRDefault="00AA0AA0" w:rsidP="00AA0AA0">
      <w:pPr>
        <w:pStyle w:val="ListParagraph"/>
        <w:spacing w:line="360" w:lineRule="auto"/>
        <w:ind w:left="360"/>
        <w:rPr>
          <w:lang w:eastAsia="en-US"/>
        </w:rPr>
      </w:pPr>
      <w:r>
        <w:rPr>
          <w:lang w:eastAsia="en-US"/>
        </w:rPr>
        <w:t>____________________________________________________________________________</w:t>
      </w:r>
    </w:p>
    <w:p w14:paraId="00AE8196" w14:textId="77777777" w:rsidR="00AA0AA0" w:rsidRDefault="00AA0AA0" w:rsidP="00AA0AA0">
      <w:pPr>
        <w:pStyle w:val="ListParagraph"/>
        <w:spacing w:line="360" w:lineRule="auto"/>
        <w:ind w:left="360"/>
        <w:rPr>
          <w:lang w:eastAsia="en-US"/>
        </w:rPr>
      </w:pPr>
      <w:r>
        <w:rPr>
          <w:lang w:eastAsia="en-US"/>
        </w:rPr>
        <w:t>____________________________________________________________________________</w:t>
      </w:r>
    </w:p>
    <w:p w14:paraId="41AE1276" w14:textId="77777777" w:rsidR="00AA0AA0" w:rsidRDefault="00AA0AA0" w:rsidP="00AA0AA0">
      <w:pPr>
        <w:pStyle w:val="ListParagraph"/>
        <w:spacing w:line="360" w:lineRule="auto"/>
        <w:ind w:left="360"/>
        <w:rPr>
          <w:lang w:eastAsia="en-US"/>
        </w:rPr>
      </w:pPr>
      <w:r>
        <w:rPr>
          <w:lang w:eastAsia="en-US"/>
        </w:rPr>
        <w:t>____________________________________________________________________________</w:t>
      </w:r>
    </w:p>
    <w:p w14:paraId="4E0710D5" w14:textId="77777777" w:rsidR="00AA0AA0" w:rsidRDefault="00AA0AA0" w:rsidP="00AA0AA0">
      <w:pPr>
        <w:pStyle w:val="ListParagraph"/>
        <w:spacing w:after="120" w:line="360" w:lineRule="auto"/>
        <w:ind w:left="360"/>
        <w:rPr>
          <w:lang w:eastAsia="en-US"/>
        </w:rPr>
      </w:pPr>
      <w:r>
        <w:rPr>
          <w:lang w:eastAsia="en-US"/>
        </w:rPr>
        <w:t>____________________________________________________________________________</w:t>
      </w:r>
    </w:p>
    <w:p w14:paraId="001DAA21" w14:textId="77777777" w:rsidR="00AA0AA0" w:rsidRDefault="00AA0AA0" w:rsidP="00AA0AA0">
      <w:pPr>
        <w:pStyle w:val="ListParagraph"/>
        <w:spacing w:line="360" w:lineRule="auto"/>
        <w:ind w:left="360"/>
        <w:rPr>
          <w:lang w:eastAsia="en-US"/>
        </w:rPr>
      </w:pPr>
      <w:r>
        <w:rPr>
          <w:lang w:eastAsia="en-US"/>
        </w:rPr>
        <w:t>____________________________________________________________________________</w:t>
      </w:r>
    </w:p>
    <w:p w14:paraId="0D1452F0" w14:textId="77777777" w:rsidR="00AA0AA0" w:rsidRDefault="00AA0AA0" w:rsidP="00AA0AA0">
      <w:pPr>
        <w:pStyle w:val="ListParagraph"/>
        <w:spacing w:line="360" w:lineRule="auto"/>
        <w:ind w:left="360"/>
        <w:rPr>
          <w:lang w:eastAsia="en-US"/>
        </w:rPr>
      </w:pPr>
      <w:r>
        <w:rPr>
          <w:lang w:eastAsia="en-US"/>
        </w:rPr>
        <w:t>____________________________________________________________________________</w:t>
      </w:r>
    </w:p>
    <w:p w14:paraId="5FBE7556" w14:textId="77777777" w:rsidR="00AA0AA0" w:rsidRDefault="00AA0AA0" w:rsidP="00AA0AA0">
      <w:pPr>
        <w:pStyle w:val="ListParagraph"/>
        <w:spacing w:line="360" w:lineRule="auto"/>
        <w:ind w:left="360"/>
        <w:rPr>
          <w:lang w:eastAsia="en-US"/>
        </w:rPr>
      </w:pPr>
      <w:r>
        <w:rPr>
          <w:lang w:eastAsia="en-US"/>
        </w:rPr>
        <w:t>____________________________________________________________________________</w:t>
      </w:r>
    </w:p>
    <w:p w14:paraId="28A85CA5" w14:textId="77777777" w:rsidR="00AA0AA0" w:rsidRDefault="00AA0AA0" w:rsidP="00AA0AA0">
      <w:pPr>
        <w:pStyle w:val="ListParagraph"/>
        <w:spacing w:after="120" w:line="360" w:lineRule="auto"/>
        <w:ind w:left="360"/>
        <w:rPr>
          <w:lang w:eastAsia="en-US"/>
        </w:rPr>
      </w:pPr>
      <w:r>
        <w:rPr>
          <w:lang w:eastAsia="en-US"/>
        </w:rPr>
        <w:t>____________________________________________________________________________</w:t>
      </w:r>
    </w:p>
    <w:p w14:paraId="5DF6EC86" w14:textId="77777777" w:rsidR="00AA0AA0" w:rsidRDefault="00AA0AA0" w:rsidP="00AA0AA0">
      <w:pPr>
        <w:pStyle w:val="ListParagraph"/>
        <w:spacing w:line="360" w:lineRule="auto"/>
        <w:ind w:left="360"/>
        <w:rPr>
          <w:lang w:eastAsia="en-US"/>
        </w:rPr>
      </w:pPr>
      <w:r>
        <w:rPr>
          <w:lang w:eastAsia="en-US"/>
        </w:rPr>
        <w:t>____________________________________________________________________________</w:t>
      </w:r>
    </w:p>
    <w:p w14:paraId="64DCAE90" w14:textId="77777777" w:rsidR="00AA0AA0" w:rsidRDefault="00AA0AA0" w:rsidP="00AA0AA0">
      <w:pPr>
        <w:pStyle w:val="ListParagraph"/>
        <w:spacing w:line="360" w:lineRule="auto"/>
        <w:ind w:left="360"/>
        <w:rPr>
          <w:lang w:eastAsia="en-US"/>
        </w:rPr>
      </w:pPr>
      <w:r>
        <w:rPr>
          <w:lang w:eastAsia="en-US"/>
        </w:rPr>
        <w:t>____________________________________________________________________________</w:t>
      </w:r>
    </w:p>
    <w:p w14:paraId="0121BB02" w14:textId="77777777" w:rsidR="00AA0AA0" w:rsidRDefault="00AA0AA0" w:rsidP="00AA0AA0">
      <w:pPr>
        <w:pStyle w:val="ListParagraph"/>
        <w:spacing w:line="360" w:lineRule="auto"/>
        <w:ind w:left="360"/>
        <w:rPr>
          <w:lang w:eastAsia="en-US"/>
        </w:rPr>
      </w:pPr>
      <w:r>
        <w:rPr>
          <w:lang w:eastAsia="en-US"/>
        </w:rPr>
        <w:t>____________________________________________________________________________</w:t>
      </w:r>
    </w:p>
    <w:p w14:paraId="060FF666" w14:textId="77777777" w:rsidR="00AA0AA0" w:rsidRDefault="00AA0AA0" w:rsidP="00AA0AA0">
      <w:pPr>
        <w:pStyle w:val="ListParagraph"/>
        <w:spacing w:after="120" w:line="360" w:lineRule="auto"/>
        <w:ind w:left="360"/>
        <w:rPr>
          <w:lang w:eastAsia="en-US"/>
        </w:rPr>
      </w:pPr>
      <w:r>
        <w:rPr>
          <w:lang w:eastAsia="en-US"/>
        </w:rPr>
        <w:t>____________________________________________________________________________</w:t>
      </w:r>
    </w:p>
    <w:p w14:paraId="2D6C6326" w14:textId="77777777" w:rsidR="00AA0AA0" w:rsidRDefault="00AA0AA0" w:rsidP="00AA0AA0">
      <w:pPr>
        <w:pStyle w:val="ListParagraph"/>
        <w:spacing w:line="360" w:lineRule="auto"/>
        <w:ind w:left="360"/>
        <w:rPr>
          <w:lang w:eastAsia="en-US"/>
        </w:rPr>
      </w:pPr>
      <w:r>
        <w:rPr>
          <w:lang w:eastAsia="en-US"/>
        </w:rPr>
        <w:t>____________________________________________________________________________</w:t>
      </w:r>
    </w:p>
    <w:p w14:paraId="322481B5" w14:textId="77777777" w:rsidR="00AA0AA0" w:rsidRDefault="00AA0AA0" w:rsidP="00AA0AA0">
      <w:pPr>
        <w:pStyle w:val="ListParagraph"/>
        <w:spacing w:line="360" w:lineRule="auto"/>
        <w:ind w:left="360"/>
        <w:rPr>
          <w:lang w:eastAsia="en-US"/>
        </w:rPr>
      </w:pPr>
      <w:r>
        <w:rPr>
          <w:lang w:eastAsia="en-US"/>
        </w:rPr>
        <w:t>____________________________________________________________________________</w:t>
      </w:r>
    </w:p>
    <w:p w14:paraId="3D90D73B" w14:textId="77777777" w:rsidR="00AA0AA0" w:rsidRDefault="00AA0AA0" w:rsidP="00AA0AA0">
      <w:pPr>
        <w:pStyle w:val="ListParagraph"/>
        <w:spacing w:line="360" w:lineRule="auto"/>
        <w:ind w:left="360"/>
        <w:rPr>
          <w:lang w:eastAsia="en-US"/>
        </w:rPr>
      </w:pPr>
      <w:r>
        <w:rPr>
          <w:lang w:eastAsia="en-US"/>
        </w:rPr>
        <w:t>____________________________________________________________________________</w:t>
      </w:r>
    </w:p>
    <w:p w14:paraId="38C94716" w14:textId="264107B2" w:rsidR="00DE7A0A" w:rsidRDefault="00DE7A0A" w:rsidP="00AF2ABF">
      <w:pPr>
        <w:spacing w:after="160" w:line="278" w:lineRule="auto"/>
        <w:rPr>
          <w:color w:val="000000" w:themeColor="text1"/>
        </w:rPr>
      </w:pPr>
      <w:r>
        <w:rPr>
          <w:color w:val="000000" w:themeColor="text1"/>
        </w:rPr>
        <w:br w:type="page"/>
      </w:r>
    </w:p>
    <w:p w14:paraId="33357C6A" w14:textId="2394536B" w:rsidR="00DE7A0A" w:rsidRDefault="00A32D89" w:rsidP="00DE7A0A">
      <w:pPr>
        <w:pStyle w:val="Heading1"/>
        <w:spacing w:after="240"/>
      </w:pPr>
      <w:r>
        <w:rPr>
          <w:noProof/>
        </w:rPr>
        <w:lastRenderedPageBreak/>
        <mc:AlternateContent>
          <mc:Choice Requires="wps">
            <w:drawing>
              <wp:anchor distT="0" distB="0" distL="114300" distR="114300" simplePos="0" relativeHeight="251666432" behindDoc="1" locked="0" layoutInCell="1" allowOverlap="1" wp14:anchorId="78EBBBA1" wp14:editId="026CCEEB">
                <wp:simplePos x="0" y="0"/>
                <wp:positionH relativeFrom="column">
                  <wp:posOffset>-132777</wp:posOffset>
                </wp:positionH>
                <wp:positionV relativeFrom="paragraph">
                  <wp:posOffset>439643</wp:posOffset>
                </wp:positionV>
                <wp:extent cx="6078220" cy="1364615"/>
                <wp:effectExtent l="12700" t="12700" r="17780" b="6985"/>
                <wp:wrapTight wrapText="bothSides">
                  <wp:wrapPolygon edited="0">
                    <wp:start x="451" y="-201"/>
                    <wp:lineTo x="-45" y="-201"/>
                    <wp:lineTo x="-45" y="20303"/>
                    <wp:lineTo x="496" y="21510"/>
                    <wp:lineTo x="21122" y="21510"/>
                    <wp:lineTo x="21167" y="21510"/>
                    <wp:lineTo x="21618" y="19298"/>
                    <wp:lineTo x="21618" y="1809"/>
                    <wp:lineTo x="21257" y="-201"/>
                    <wp:lineTo x="21076" y="-201"/>
                    <wp:lineTo x="451" y="-201"/>
                  </wp:wrapPolygon>
                </wp:wrapTight>
                <wp:docPr id="57426278" name="Text Box 2"/>
                <wp:cNvGraphicFramePr/>
                <a:graphic xmlns:a="http://schemas.openxmlformats.org/drawingml/2006/main">
                  <a:graphicData uri="http://schemas.microsoft.com/office/word/2010/wordprocessingShape">
                    <wps:wsp>
                      <wps:cNvSpPr txBox="1"/>
                      <wps:spPr>
                        <a:xfrm>
                          <a:off x="0" y="0"/>
                          <a:ext cx="6078220" cy="1364615"/>
                        </a:xfrm>
                        <a:prstGeom prst="roundRect">
                          <a:avLst/>
                        </a:prstGeom>
                        <a:solidFill>
                          <a:schemeClr val="lt1"/>
                        </a:solidFill>
                        <a:ln w="28575">
                          <a:solidFill>
                            <a:schemeClr val="tx1"/>
                          </a:solidFill>
                        </a:ln>
                      </wps:spPr>
                      <wps:txbx>
                        <w:txbxContent>
                          <w:p w14:paraId="16600333" w14:textId="77777777" w:rsidR="00DE7A0A" w:rsidRPr="00DE7A0A" w:rsidRDefault="00DE7A0A" w:rsidP="00DE7A0A">
                            <w:pPr>
                              <w:pStyle w:val="Heading3"/>
                            </w:pPr>
                            <w:r>
                              <w:rPr>
                                <w:rFonts w:eastAsia="Arial"/>
                              </w:rPr>
                              <w:t>Your role in the FUSE group</w:t>
                            </w:r>
                          </w:p>
                          <w:p w14:paraId="7C677FA2" w14:textId="1DCE1126" w:rsidR="00DE7A0A" w:rsidRPr="00DE7A0A" w:rsidRDefault="00DE7A0A" w:rsidP="00DE7A0A">
                            <w:pPr>
                              <w:rPr>
                                <w:lang w:eastAsia="en-US"/>
                              </w:rPr>
                            </w:pPr>
                            <w:r>
                              <w:rPr>
                                <w:color w:val="000000"/>
                              </w:rPr>
                              <w:t>You are the language experts. Every other group will be describing reactions happening inside electrochemical cells, but they will need you to write and explain the chemistry correctly. Your job is to master oxidation numbers, half-equations, and overall redox equations so you can translate any cell description into accurate chemistry.</w:t>
                            </w:r>
                          </w:p>
                          <w:p w14:paraId="29986E54" w14:textId="77777777" w:rsidR="00DE7A0A" w:rsidRDefault="00DE7A0A" w:rsidP="00DE7A0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w14:anchorId="78EBBBA1" id="_x0000_s1028" style="position:absolute;margin-left:-10.45pt;margin-top:34.6pt;width:478.6pt;height:107.4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" fillcolor="white [3201]" strokecolor="black [3213]" strokeweight="2.25pt">
                <v:textbox>
                  <w:txbxContent>
                    <w:p w14:paraId="16600333" w14:textId="77777777" w:rsidR="00DE7A0A" w:rsidRPr="00DE7A0A" w:rsidRDefault="00DE7A0A" w:rsidP="00DE7A0A">
                      <w:pPr>
                        <w:pStyle w:val="Heading3"/>
                      </w:pPr>
                      <w:r>
                        <w:rPr>
                          <w:rFonts w:eastAsia="Arial"/>
                        </w:rPr>
                        <w:t>Your role in the FUSE group</w:t>
                      </w:r>
                    </w:p>
                    <w:p w14:paraId="7C677FA2" w14:textId="1DCE1126" w:rsidR="00DE7A0A" w:rsidRPr="00DE7A0A" w:rsidRDefault="00DE7A0A" w:rsidP="00DE7A0A">
                      <w:pPr>
                        <w:rPr>
                          <w:lang w:eastAsia="en-US"/>
                        </w:rPr>
                      </w:pPr>
                      <w:r>
                        <w:rPr>
                          <w:color w:val="000000"/>
                        </w:rPr>
                        <w:t>You are the language experts. Every other group will be describing reactions happening inside electrochemical cells</w:t>
                      </w:r>
                      <w:r>
                        <w:rPr>
                          <w:color w:val="000000"/>
                        </w:rPr>
                        <w:t xml:space="preserve">, </w:t>
                      </w:r>
                      <w:r>
                        <w:rPr>
                          <w:color w:val="000000"/>
                        </w:rPr>
                        <w:t>but they will need you to write and explain the chemistry correctly. Your job is to master oxidation numbers, half-equations, and overall redox equations so you can translate any cell description into accurate chemistry.</w:t>
                      </w:r>
                    </w:p>
                    <w:p w14:paraId="29986E54" w14:textId="77777777" w:rsidR="00DE7A0A" w:rsidRDefault="00DE7A0A" w:rsidP="00DE7A0A"/>
                  </w:txbxContent>
                </v:textbox>
                <w10:wrap type="tight"/>
              </v:roundrect>
            </w:pict>
          </mc:Fallback>
        </mc:AlternateContent>
      </w:r>
      <w:r w:rsidR="00DE7A0A" w:rsidRPr="00DE7A0A">
        <w:t>EXPERT GROUP 1 · REDOX FOUNDATIONS</w:t>
      </w:r>
    </w:p>
    <w:p w14:paraId="02B99FAE" w14:textId="072DE191" w:rsidR="00A32D89" w:rsidRPr="00DE7A0A" w:rsidRDefault="00A32D89" w:rsidP="00A32D89">
      <w:pPr>
        <w:pStyle w:val="Heading3"/>
        <w:rPr>
          <w:color w:val="294683"/>
        </w:rPr>
      </w:pPr>
      <w:r>
        <w:rPr>
          <w:rFonts w:eastAsia="Arial"/>
        </w:rPr>
        <w:t>Key Concepts to Consolidate</w:t>
      </w:r>
    </w:p>
    <w:p w14:paraId="262F8904" w14:textId="03A6EA40" w:rsidR="00A32D89" w:rsidRDefault="00A32D89" w:rsidP="00A32D89">
      <w:pPr>
        <w:spacing w:after="60"/>
      </w:pPr>
      <w:r>
        <w:rPr>
          <w:b/>
          <w:bCs/>
          <w:color w:val="000000"/>
        </w:rPr>
        <w:t xml:space="preserve">Oxidation numbers: </w:t>
      </w:r>
    </w:p>
    <w:p w14:paraId="08A817C8" w14:textId="5EA661AE" w:rsidR="00A32D89" w:rsidRDefault="00A32D89" w:rsidP="00A32D89">
      <w:pPr>
        <w:pStyle w:val="ListParagraph"/>
        <w:numPr>
          <w:ilvl w:val="0"/>
          <w:numId w:val="8"/>
        </w:numPr>
        <w:spacing w:before="40" w:after="40" w:line="240" w:lineRule="auto"/>
        <w:contextualSpacing w:val="0"/>
      </w:pPr>
      <w:r>
        <w:rPr>
          <w:color w:val="000000"/>
        </w:rPr>
        <w:t>Rules for assigning oxidation numbers</w:t>
      </w:r>
    </w:p>
    <w:p w14:paraId="33A4F60D" w14:textId="20C6FB10" w:rsidR="00A32D89" w:rsidRDefault="00A32D89" w:rsidP="00A32D89">
      <w:pPr>
        <w:pStyle w:val="ListParagraph"/>
        <w:numPr>
          <w:ilvl w:val="0"/>
          <w:numId w:val="8"/>
        </w:numPr>
        <w:spacing w:before="40" w:after="40" w:line="240" w:lineRule="auto"/>
        <w:contextualSpacing w:val="0"/>
      </w:pPr>
      <w:r>
        <w:rPr>
          <w:color w:val="000000"/>
        </w:rPr>
        <w:t>Using oxidation number change to identify the oxidising agent and reducing agent</w:t>
      </w:r>
    </w:p>
    <w:p w14:paraId="5A801282" w14:textId="64BFBFB7" w:rsidR="00A32D89" w:rsidRDefault="00A32D89" w:rsidP="00A32D89">
      <w:pPr>
        <w:pStyle w:val="ListParagraph"/>
        <w:numPr>
          <w:ilvl w:val="0"/>
          <w:numId w:val="8"/>
        </w:numPr>
        <w:spacing w:before="40" w:after="40" w:line="240" w:lineRule="auto"/>
        <w:contextualSpacing w:val="0"/>
      </w:pPr>
      <w:r>
        <w:rPr>
          <w:color w:val="000000"/>
        </w:rPr>
        <w:t>Naming conjugate redox pairs</w:t>
      </w:r>
    </w:p>
    <w:p w14:paraId="7E52F17F" w14:textId="3200E26B" w:rsidR="00A32D89" w:rsidRDefault="00A32D89" w:rsidP="00A32D89">
      <w:pPr>
        <w:spacing w:before="40"/>
      </w:pPr>
    </w:p>
    <w:p w14:paraId="4F078108" w14:textId="3B7C48CB" w:rsidR="00A32D89" w:rsidRDefault="00A32D89" w:rsidP="00A32D89">
      <w:pPr>
        <w:spacing w:after="60"/>
      </w:pPr>
      <w:r>
        <w:rPr>
          <w:b/>
          <w:bCs/>
          <w:color w:val="000000"/>
        </w:rPr>
        <w:t xml:space="preserve">Half-equations: </w:t>
      </w:r>
    </w:p>
    <w:p w14:paraId="6DEDFF52" w14:textId="6DA6AE5C" w:rsidR="00A32D89" w:rsidRDefault="00A32D89" w:rsidP="00A32D89">
      <w:pPr>
        <w:pStyle w:val="ListParagraph"/>
        <w:numPr>
          <w:ilvl w:val="0"/>
          <w:numId w:val="8"/>
        </w:numPr>
        <w:spacing w:before="40" w:after="40" w:line="240" w:lineRule="auto"/>
        <w:contextualSpacing w:val="0"/>
      </w:pPr>
      <w:r>
        <w:rPr>
          <w:color w:val="000000"/>
        </w:rPr>
        <w:t>Writing balanced oxidation and reduction half-equations</w:t>
      </w:r>
    </w:p>
    <w:p w14:paraId="5E68F0D0" w14:textId="77777777" w:rsidR="00A32D89" w:rsidRPr="00DE7A0A" w:rsidRDefault="00A32D89" w:rsidP="00A32D89">
      <w:pPr>
        <w:pStyle w:val="ListParagraph"/>
        <w:numPr>
          <w:ilvl w:val="0"/>
          <w:numId w:val="8"/>
        </w:numPr>
        <w:spacing w:before="40" w:after="40" w:line="240" w:lineRule="auto"/>
        <w:contextualSpacing w:val="0"/>
      </w:pPr>
      <w:r>
        <w:rPr>
          <w:color w:val="000000"/>
        </w:rPr>
        <w:t>Balancing charge using H⁺ (acidic) or OH⁻ (basic) and water</w:t>
      </w:r>
    </w:p>
    <w:p w14:paraId="7AEB3759" w14:textId="328C1395" w:rsidR="00A32D89" w:rsidRPr="00DE6C84" w:rsidRDefault="00A32D89" w:rsidP="00A32D89">
      <w:pPr>
        <w:pStyle w:val="ListParagraph"/>
        <w:numPr>
          <w:ilvl w:val="0"/>
          <w:numId w:val="8"/>
        </w:numPr>
        <w:spacing w:before="40" w:after="40" w:line="240" w:lineRule="auto"/>
        <w:contextualSpacing w:val="0"/>
      </w:pPr>
      <w:r w:rsidRPr="00DE7A0A">
        <w:rPr>
          <w:color w:val="000000"/>
        </w:rPr>
        <w:t>Combining half-equations to give the overall redox equation</w:t>
      </w:r>
    </w:p>
    <w:p w14:paraId="1FB414B2" w14:textId="3C370961" w:rsidR="00DE6C84" w:rsidRPr="00DE7A0A" w:rsidRDefault="00DE6C84" w:rsidP="00A32D89">
      <w:pPr>
        <w:pStyle w:val="ListParagraph"/>
        <w:numPr>
          <w:ilvl w:val="0"/>
          <w:numId w:val="8"/>
        </w:numPr>
        <w:spacing w:before="40" w:after="40" w:line="240" w:lineRule="auto"/>
        <w:contextualSpacing w:val="0"/>
      </w:pPr>
      <w:r>
        <w:rPr>
          <w:color w:val="000000"/>
        </w:rPr>
        <w:t xml:space="preserve">Half equations for the Proton </w:t>
      </w:r>
    </w:p>
    <w:p w14:paraId="2CB73EBB" w14:textId="77777777" w:rsidR="00A32D89" w:rsidRPr="00DE7A0A" w:rsidRDefault="00A32D89" w:rsidP="00A32D89">
      <w:pPr>
        <w:pStyle w:val="ListParagraph"/>
        <w:spacing w:before="40" w:after="40" w:line="240" w:lineRule="auto"/>
        <w:contextualSpacing w:val="0"/>
      </w:pPr>
    </w:p>
    <w:p w14:paraId="0CEE46E8" w14:textId="61EB1148" w:rsidR="00A32D89" w:rsidRPr="00DE7A0A" w:rsidRDefault="00A32D89" w:rsidP="00A32D89">
      <w:pPr>
        <w:spacing w:after="80"/>
        <w:rPr>
          <w:color w:val="000000" w:themeColor="text1"/>
        </w:rPr>
      </w:pPr>
      <w:r w:rsidRPr="00DE7A0A">
        <w:rPr>
          <w:b/>
          <w:bCs/>
          <w:color w:val="000000" w:themeColor="text1"/>
        </w:rPr>
        <w:t>Quick self-check</w:t>
      </w:r>
    </w:p>
    <w:p w14:paraId="2C22E3E3" w14:textId="546CD864" w:rsidR="00A32D89" w:rsidRDefault="00A32D89" w:rsidP="00A32D89">
      <w:pPr>
        <w:spacing w:after="80"/>
      </w:pPr>
      <w:r>
        <w:rPr>
          <w:color w:val="000000"/>
        </w:rPr>
        <w:t>For the reaction: MnO₄⁻ + Fe²⁺ → Mn²⁺ + Fe³⁺ (acidic conditions)</w:t>
      </w:r>
    </w:p>
    <w:p w14:paraId="518D3861" w14:textId="77777777" w:rsidR="00A32D89" w:rsidRDefault="00A32D89" w:rsidP="00A32D89">
      <w:pPr>
        <w:pStyle w:val="ListParagraph"/>
        <w:numPr>
          <w:ilvl w:val="0"/>
          <w:numId w:val="8"/>
        </w:numPr>
        <w:spacing w:before="40" w:after="40" w:line="240" w:lineRule="auto"/>
        <w:ind w:left="360"/>
        <w:contextualSpacing w:val="0"/>
      </w:pPr>
      <w:r>
        <w:rPr>
          <w:color w:val="000000"/>
        </w:rPr>
        <w:t>Assign oxidation numbers to Mn and Fe on each side.</w:t>
      </w:r>
    </w:p>
    <w:p w14:paraId="31B8D4EE" w14:textId="3EBED958" w:rsidR="00A32D89" w:rsidRDefault="00A32D89" w:rsidP="00A32D89">
      <w:pPr>
        <w:pStyle w:val="ListParagraph"/>
        <w:numPr>
          <w:ilvl w:val="0"/>
          <w:numId w:val="8"/>
        </w:numPr>
        <w:spacing w:before="40" w:after="40" w:line="240" w:lineRule="auto"/>
        <w:ind w:left="360"/>
        <w:contextualSpacing w:val="0"/>
      </w:pPr>
      <w:r>
        <w:rPr>
          <w:color w:val="000000"/>
        </w:rPr>
        <w:t>Identify the oxidising agent and the reducing agent.</w:t>
      </w:r>
    </w:p>
    <w:p w14:paraId="1ACD7353" w14:textId="77777777" w:rsidR="00A32D89" w:rsidRPr="00DE7A0A" w:rsidRDefault="00A32D89" w:rsidP="00A32D89">
      <w:pPr>
        <w:pStyle w:val="ListParagraph"/>
        <w:numPr>
          <w:ilvl w:val="0"/>
          <w:numId w:val="8"/>
        </w:numPr>
        <w:spacing w:before="40" w:after="40" w:line="240" w:lineRule="auto"/>
        <w:ind w:left="360"/>
        <w:contextualSpacing w:val="0"/>
      </w:pPr>
      <w:r>
        <w:rPr>
          <w:color w:val="000000"/>
        </w:rPr>
        <w:t>Write both balanced half-equations.</w:t>
      </w:r>
    </w:p>
    <w:p w14:paraId="3B357CAA" w14:textId="55FFB9B8" w:rsidR="004F65AD" w:rsidRDefault="00A32D89" w:rsidP="00DE7A0A">
      <w:pPr>
        <w:pStyle w:val="ListParagraph"/>
        <w:numPr>
          <w:ilvl w:val="0"/>
          <w:numId w:val="8"/>
        </w:numPr>
        <w:spacing w:before="40" w:after="40" w:line="240" w:lineRule="auto"/>
        <w:ind w:left="360"/>
        <w:contextualSpacing w:val="0"/>
      </w:pPr>
      <w:r w:rsidRPr="00DE7A0A">
        <w:rPr>
          <w:color w:val="000000"/>
        </w:rPr>
        <w:t>Combine to give the overall balanced equation.</w:t>
      </w:r>
    </w:p>
    <w:p w14:paraId="767109FB" w14:textId="77777777" w:rsidR="004F65AD" w:rsidRDefault="004F65AD" w:rsidP="004F65AD">
      <w:pPr>
        <w:pStyle w:val="ListParagraph"/>
        <w:spacing w:after="120" w:line="360" w:lineRule="auto"/>
        <w:ind w:left="360"/>
        <w:rPr>
          <w:lang w:eastAsia="en-US"/>
        </w:rPr>
      </w:pPr>
      <w:r>
        <w:rPr>
          <w:lang w:eastAsia="en-US"/>
        </w:rPr>
        <w:t>____________________________________________________________________________</w:t>
      </w:r>
    </w:p>
    <w:p w14:paraId="6998DF03" w14:textId="77777777" w:rsidR="004F65AD" w:rsidRDefault="004F65AD" w:rsidP="004F65AD">
      <w:pPr>
        <w:pStyle w:val="ListParagraph"/>
        <w:spacing w:line="360" w:lineRule="auto"/>
        <w:ind w:left="360"/>
        <w:rPr>
          <w:lang w:eastAsia="en-US"/>
        </w:rPr>
      </w:pPr>
      <w:r>
        <w:rPr>
          <w:lang w:eastAsia="en-US"/>
        </w:rPr>
        <w:t>____________________________________________________________________________</w:t>
      </w:r>
    </w:p>
    <w:p w14:paraId="28B06775" w14:textId="77777777" w:rsidR="004F65AD" w:rsidRDefault="004F65AD" w:rsidP="004F65AD">
      <w:pPr>
        <w:pStyle w:val="ListParagraph"/>
        <w:spacing w:line="360" w:lineRule="auto"/>
        <w:ind w:left="360"/>
        <w:rPr>
          <w:lang w:eastAsia="en-US"/>
        </w:rPr>
      </w:pPr>
      <w:r>
        <w:rPr>
          <w:lang w:eastAsia="en-US"/>
        </w:rPr>
        <w:t>____________________________________________________________________________</w:t>
      </w:r>
    </w:p>
    <w:p w14:paraId="235FBF9D" w14:textId="58A9BB5E" w:rsidR="004F65AD" w:rsidRDefault="004F65AD" w:rsidP="004F65AD">
      <w:pPr>
        <w:pStyle w:val="ListParagraph"/>
        <w:spacing w:line="360" w:lineRule="auto"/>
        <w:ind w:left="360"/>
        <w:rPr>
          <w:lang w:eastAsia="en-US"/>
        </w:rPr>
      </w:pPr>
      <w:r>
        <w:rPr>
          <w:lang w:eastAsia="en-US"/>
        </w:rPr>
        <w:t>____________________________________________________________________________</w:t>
      </w:r>
    </w:p>
    <w:p w14:paraId="169CC4D3" w14:textId="77777777" w:rsidR="004F65AD" w:rsidRDefault="004F65AD" w:rsidP="004F65AD">
      <w:pPr>
        <w:pStyle w:val="ListParagraph"/>
        <w:spacing w:after="120" w:line="360" w:lineRule="auto"/>
        <w:ind w:left="360"/>
        <w:rPr>
          <w:lang w:eastAsia="en-US"/>
        </w:rPr>
      </w:pPr>
      <w:r>
        <w:rPr>
          <w:lang w:eastAsia="en-US"/>
        </w:rPr>
        <w:t>____________________________________________________________________________</w:t>
      </w:r>
    </w:p>
    <w:p w14:paraId="17378981" w14:textId="77777777" w:rsidR="004F65AD" w:rsidRDefault="004F65AD" w:rsidP="004F65AD">
      <w:pPr>
        <w:pStyle w:val="ListParagraph"/>
        <w:spacing w:line="360" w:lineRule="auto"/>
        <w:ind w:left="360"/>
        <w:rPr>
          <w:lang w:eastAsia="en-US"/>
        </w:rPr>
      </w:pPr>
      <w:r>
        <w:rPr>
          <w:lang w:eastAsia="en-US"/>
        </w:rPr>
        <w:t>____________________________________________________________________________</w:t>
      </w:r>
    </w:p>
    <w:p w14:paraId="48A2CBD7" w14:textId="77777777" w:rsidR="004F65AD" w:rsidRDefault="004F65AD" w:rsidP="004F65AD">
      <w:pPr>
        <w:pStyle w:val="ListParagraph"/>
        <w:spacing w:line="360" w:lineRule="auto"/>
        <w:ind w:left="360"/>
        <w:rPr>
          <w:lang w:eastAsia="en-US"/>
        </w:rPr>
      </w:pPr>
      <w:r>
        <w:rPr>
          <w:lang w:eastAsia="en-US"/>
        </w:rPr>
        <w:t>____________________________________________________________________________</w:t>
      </w:r>
    </w:p>
    <w:p w14:paraId="2872D6DE" w14:textId="77777777" w:rsidR="004F65AD" w:rsidRDefault="004F65AD" w:rsidP="004F65AD">
      <w:pPr>
        <w:pStyle w:val="ListParagraph"/>
        <w:spacing w:line="360" w:lineRule="auto"/>
        <w:ind w:left="360"/>
        <w:rPr>
          <w:lang w:eastAsia="en-US"/>
        </w:rPr>
      </w:pPr>
      <w:r>
        <w:rPr>
          <w:lang w:eastAsia="en-US"/>
        </w:rPr>
        <w:t>____________________________________________________________________________</w:t>
      </w:r>
    </w:p>
    <w:p w14:paraId="0285F240" w14:textId="77777777" w:rsidR="004F65AD" w:rsidRDefault="004F65AD" w:rsidP="004F65AD">
      <w:pPr>
        <w:pStyle w:val="ListParagraph"/>
        <w:spacing w:after="120" w:line="360" w:lineRule="auto"/>
        <w:ind w:left="360"/>
        <w:rPr>
          <w:lang w:eastAsia="en-US"/>
        </w:rPr>
      </w:pPr>
      <w:r>
        <w:rPr>
          <w:lang w:eastAsia="en-US"/>
        </w:rPr>
        <w:t>____________________________________________________________________________</w:t>
      </w:r>
    </w:p>
    <w:p w14:paraId="67AB2058" w14:textId="77777777" w:rsidR="004F65AD" w:rsidRDefault="004F65AD" w:rsidP="004F65AD">
      <w:pPr>
        <w:pStyle w:val="ListParagraph"/>
        <w:spacing w:line="360" w:lineRule="auto"/>
        <w:ind w:left="360"/>
        <w:rPr>
          <w:lang w:eastAsia="en-US"/>
        </w:rPr>
      </w:pPr>
      <w:r>
        <w:rPr>
          <w:lang w:eastAsia="en-US"/>
        </w:rPr>
        <w:t>____________________________________________________________________________</w:t>
      </w:r>
    </w:p>
    <w:p w14:paraId="2B04B86C" w14:textId="77777777" w:rsidR="004F65AD" w:rsidRDefault="004F65AD" w:rsidP="004F65AD">
      <w:pPr>
        <w:pStyle w:val="ListParagraph"/>
        <w:spacing w:line="360" w:lineRule="auto"/>
        <w:ind w:left="360"/>
        <w:rPr>
          <w:lang w:eastAsia="en-US"/>
        </w:rPr>
      </w:pPr>
      <w:r>
        <w:rPr>
          <w:lang w:eastAsia="en-US"/>
        </w:rPr>
        <w:t>____________________________________________________________________________</w:t>
      </w:r>
    </w:p>
    <w:p w14:paraId="511AD0E5" w14:textId="588EF0C3" w:rsidR="004F65AD" w:rsidRDefault="004F65AD" w:rsidP="004F65AD">
      <w:pPr>
        <w:pStyle w:val="ListParagraph"/>
        <w:spacing w:line="360" w:lineRule="auto"/>
        <w:ind w:left="360"/>
        <w:rPr>
          <w:lang w:eastAsia="en-US"/>
        </w:rPr>
      </w:pPr>
      <w:r>
        <w:rPr>
          <w:lang w:eastAsia="en-US"/>
        </w:rPr>
        <w:t>____________________________________________________________________________</w:t>
      </w:r>
    </w:p>
    <w:p w14:paraId="37914BC7" w14:textId="24B43A74" w:rsidR="004F65AD" w:rsidRDefault="00A32D89" w:rsidP="00A32D89">
      <w:pPr>
        <w:pStyle w:val="Heading3"/>
        <w:spacing w:before="0"/>
      </w:pPr>
      <w:r w:rsidRPr="00A32D89">
        <w:rPr>
          <w:noProof/>
        </w:rPr>
        <w:lastRenderedPageBreak/>
        <mc:AlternateContent>
          <mc:Choice Requires="wps">
            <w:drawing>
              <wp:anchor distT="0" distB="0" distL="114300" distR="114300" simplePos="0" relativeHeight="251662336" behindDoc="1" locked="0" layoutInCell="1" allowOverlap="1" wp14:anchorId="6A932C16" wp14:editId="3C7D0EF9">
                <wp:simplePos x="0" y="0"/>
                <wp:positionH relativeFrom="column">
                  <wp:posOffset>-132008</wp:posOffset>
                </wp:positionH>
                <wp:positionV relativeFrom="paragraph">
                  <wp:posOffset>385</wp:posOffset>
                </wp:positionV>
                <wp:extent cx="6259133" cy="1700012"/>
                <wp:effectExtent l="0" t="0" r="15240" b="14605"/>
                <wp:wrapTight wrapText="bothSides">
                  <wp:wrapPolygon edited="0">
                    <wp:start x="657" y="0"/>
                    <wp:lineTo x="351" y="484"/>
                    <wp:lineTo x="0" y="1936"/>
                    <wp:lineTo x="0" y="19204"/>
                    <wp:lineTo x="175" y="20656"/>
                    <wp:lineTo x="614" y="21624"/>
                    <wp:lineTo x="657" y="21624"/>
                    <wp:lineTo x="20951" y="21624"/>
                    <wp:lineTo x="20995" y="21624"/>
                    <wp:lineTo x="21433" y="20656"/>
                    <wp:lineTo x="21609" y="19204"/>
                    <wp:lineTo x="21609" y="1936"/>
                    <wp:lineTo x="21258" y="484"/>
                    <wp:lineTo x="20951" y="0"/>
                    <wp:lineTo x="657" y="0"/>
                  </wp:wrapPolygon>
                </wp:wrapTight>
                <wp:docPr id="1331931669" name="Text Box 5"/>
                <wp:cNvGraphicFramePr/>
                <a:graphic xmlns:a="http://schemas.openxmlformats.org/drawingml/2006/main">
                  <a:graphicData uri="http://schemas.microsoft.com/office/word/2010/wordprocessingShape">
                    <wps:wsp>
                      <wps:cNvSpPr txBox="1"/>
                      <wps:spPr>
                        <a:xfrm>
                          <a:off x="0" y="0"/>
                          <a:ext cx="6259133" cy="1700012"/>
                        </a:xfrm>
                        <a:prstGeom prst="roundRect">
                          <a:avLst/>
                        </a:prstGeom>
                        <a:ln/>
                      </wps:spPr>
                      <wps:style>
                        <a:lnRef idx="2">
                          <a:schemeClr val="dk1"/>
                        </a:lnRef>
                        <a:fillRef idx="1">
                          <a:schemeClr val="lt1"/>
                        </a:fillRef>
                        <a:effectRef idx="0">
                          <a:schemeClr val="dk1"/>
                        </a:effectRef>
                        <a:fontRef idx="minor">
                          <a:schemeClr val="dk1"/>
                        </a:fontRef>
                      </wps:style>
                      <wps:txbx>
                        <w:txbxContent>
                          <w:p w14:paraId="250E6F4D" w14:textId="77777777" w:rsidR="004F65AD" w:rsidRPr="004F65AD" w:rsidRDefault="004F65AD" w:rsidP="004F65AD">
                            <w:pPr>
                              <w:pStyle w:val="Heading3"/>
                            </w:pPr>
                            <w:r w:rsidRPr="004F65AD">
                              <w:t>Collaborative Chat</w:t>
                            </w:r>
                          </w:p>
                          <w:p w14:paraId="35D0947F" w14:textId="7E7ACE93" w:rsidR="004F65AD" w:rsidRDefault="004F65AD" w:rsidP="004F65AD">
                            <w:pPr>
                              <w:spacing w:before="40" w:after="40" w:line="240" w:lineRule="auto"/>
                              <w:rPr>
                                <w:b/>
                                <w:bCs/>
                              </w:rPr>
                            </w:pPr>
                            <w:r>
                              <w:rPr>
                                <w:b/>
                                <w:bCs/>
                              </w:rPr>
                              <w:t xml:space="preserve">As a group describe the steps </w:t>
                            </w:r>
                            <w:r w:rsidR="00A32D89">
                              <w:rPr>
                                <w:b/>
                                <w:bCs/>
                              </w:rPr>
                              <w:t>to answer this question.</w:t>
                            </w:r>
                          </w:p>
                          <w:p w14:paraId="1DDD9678" w14:textId="77777777" w:rsidR="004F65AD" w:rsidRPr="004F65AD" w:rsidRDefault="004F65AD" w:rsidP="004F65AD">
                            <w:pPr>
                              <w:spacing w:before="40" w:after="120" w:line="240" w:lineRule="auto"/>
                              <w:rPr>
                                <w:b/>
                                <w:bCs/>
                              </w:rPr>
                            </w:pPr>
                            <w:r>
                              <w:rPr>
                                <w:b/>
                                <w:bCs/>
                              </w:rPr>
                              <w:t>Challenge each other by asking “Why did you do this?”</w:t>
                            </w:r>
                          </w:p>
                          <w:p w14:paraId="58E23443" w14:textId="77777777" w:rsidR="004F65AD" w:rsidRDefault="004F65AD" w:rsidP="004F65AD">
                            <w:pPr>
                              <w:spacing w:after="80"/>
                            </w:pPr>
                            <w:r>
                              <w:rPr>
                                <w:color w:val="000000"/>
                              </w:rPr>
                              <w:t>Problem: In acidic solution, dichromate ions (Cr₂O₇²⁻) oxidise ethanol (C₂H₅OH) to acetic acid (CH₃COOH). Cr is reduced to Cr³⁺.</w:t>
                            </w:r>
                          </w:p>
                          <w:p w14:paraId="78FBD0CB" w14:textId="77777777" w:rsidR="004F65AD" w:rsidRDefault="004F65AD" w:rsidP="004F65AD">
                            <w:pPr>
                              <w:spacing w:after="100"/>
                            </w:pPr>
                            <w:r>
                              <w:rPr>
                                <w:b/>
                                <w:bCs/>
                                <w:color w:val="000000"/>
                              </w:rPr>
                              <w:t xml:space="preserve">Answer: </w:t>
                            </w:r>
                            <w:r>
                              <w:rPr>
                                <w:color w:val="000000"/>
                              </w:rPr>
                              <w:t xml:space="preserve">The Cr₂O₇²⁻ / Cr³⁺ half-equation </w:t>
                            </w:r>
                            <w:proofErr w:type="gramStart"/>
                            <w:r>
                              <w:rPr>
                                <w:color w:val="000000"/>
                              </w:rPr>
                              <w:t>is:</w:t>
                            </w:r>
                            <w:proofErr w:type="gramEnd"/>
                            <w:r>
                              <w:rPr>
                                <w:color w:val="000000"/>
                              </w:rPr>
                              <w:t xml:space="preserve"> Cr₂O₇²⁻ + 14H⁺ + 6e⁻ → 2Cr³⁺ + 7H₂O</w:t>
                            </w:r>
                          </w:p>
                          <w:p w14:paraId="00D65FEE" w14:textId="77777777" w:rsidR="004F65AD" w:rsidRDefault="004F65A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932C16" id="Text Box 5" o:spid="_x0000_s1029" style="position:absolute;margin-left:-10.4pt;margin-top:.05pt;width:492.85pt;height:133.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" fillcolor="white [3201]" strokecolor="black [3200]" strokeweight="1pt">
                <v:stroke joinstyle="miter"/>
                <v:textbox>
                  <w:txbxContent>
                    <w:p w14:paraId="250E6F4D" w14:textId="77777777" w:rsidR="004F65AD" w:rsidRPr="004F65AD" w:rsidRDefault="004F65AD" w:rsidP="004F65AD">
                      <w:pPr>
                        <w:pStyle w:val="Heading3"/>
                      </w:pPr>
                      <w:r w:rsidRPr="004F65AD">
                        <w:t>Collaborative Chat</w:t>
                      </w:r>
                    </w:p>
                    <w:p w14:paraId="35D0947F" w14:textId="7E7ACE93" w:rsidR="004F65AD" w:rsidRDefault="004F65AD" w:rsidP="004F65AD">
                      <w:pPr>
                        <w:spacing w:before="40" w:after="40" w:line="240" w:lineRule="auto"/>
                        <w:rPr>
                          <w:b/>
                          <w:bCs/>
                        </w:rPr>
                      </w:pPr>
                      <w:r>
                        <w:rPr>
                          <w:b/>
                          <w:bCs/>
                        </w:rPr>
                        <w:t xml:space="preserve">As a group describe the steps </w:t>
                      </w:r>
                      <w:r w:rsidR="00A32D89">
                        <w:rPr>
                          <w:b/>
                          <w:bCs/>
                        </w:rPr>
                        <w:t>to answer this question.</w:t>
                      </w:r>
                    </w:p>
                    <w:p w14:paraId="1DDD9678" w14:textId="77777777" w:rsidR="004F65AD" w:rsidRPr="004F65AD" w:rsidRDefault="004F65AD" w:rsidP="004F65AD">
                      <w:pPr>
                        <w:spacing w:before="40" w:after="120" w:line="240" w:lineRule="auto"/>
                        <w:rPr>
                          <w:b/>
                          <w:bCs/>
                        </w:rPr>
                      </w:pPr>
                      <w:r>
                        <w:rPr>
                          <w:b/>
                          <w:bCs/>
                        </w:rPr>
                        <w:t>Challenge each other by asking “Why did you do this?”</w:t>
                      </w:r>
                    </w:p>
                    <w:p w14:paraId="58E23443" w14:textId="77777777" w:rsidR="004F65AD" w:rsidRDefault="004F65AD" w:rsidP="004F65AD">
                      <w:pPr>
                        <w:spacing w:after="80"/>
                      </w:pPr>
                      <w:r>
                        <w:rPr>
                          <w:color w:val="000000"/>
                        </w:rPr>
                        <w:t>Problem: In acidic solution, dichromate ions (Cr₂O₇²⁻) oxidise ethanol (C₂H₅OH) to acetic acid (CH₃COOH). Cr is reduced to Cr³⁺.</w:t>
                      </w:r>
                    </w:p>
                    <w:p w14:paraId="78FBD0CB" w14:textId="77777777" w:rsidR="004F65AD" w:rsidRDefault="004F65AD" w:rsidP="004F65AD">
                      <w:pPr>
                        <w:spacing w:after="100"/>
                      </w:pPr>
                      <w:r>
                        <w:rPr>
                          <w:b/>
                          <w:bCs/>
                          <w:color w:val="000000"/>
                        </w:rPr>
                        <w:t xml:space="preserve">Answer: </w:t>
                      </w:r>
                      <w:r>
                        <w:rPr>
                          <w:color w:val="000000"/>
                        </w:rPr>
                        <w:t xml:space="preserve">The Cr₂O₇²⁻ / Cr³⁺ half-equation </w:t>
                      </w:r>
                      <w:proofErr w:type="gramStart"/>
                      <w:r>
                        <w:rPr>
                          <w:color w:val="000000"/>
                        </w:rPr>
                        <w:t>is:</w:t>
                      </w:r>
                      <w:proofErr w:type="gramEnd"/>
                      <w:r>
                        <w:rPr>
                          <w:color w:val="000000"/>
                        </w:rPr>
                        <w:t xml:space="preserve"> Cr₂O₇²⁻ + 14H⁺ + 6e⁻ → 2Cr³⁺ + 7H₂O</w:t>
                      </w:r>
                    </w:p>
                    <w:p w14:paraId="00D65FEE" w14:textId="77777777" w:rsidR="004F65AD" w:rsidRDefault="004F65AD"/>
                  </w:txbxContent>
                </v:textbox>
                <w10:wrap type="tight"/>
              </v:roundrect>
            </w:pict>
          </mc:Fallback>
        </mc:AlternateContent>
      </w:r>
      <w:r w:rsidR="004F65AD" w:rsidRPr="00A32D89">
        <w:t>Deep</w:t>
      </w:r>
      <w:r w:rsidR="004F65AD">
        <w:rPr>
          <w:rFonts w:eastAsia="Arial"/>
        </w:rPr>
        <w:t xml:space="preserve"> Discussion Questions</w:t>
      </w:r>
    </w:p>
    <w:p w14:paraId="26B609BF" w14:textId="02BCC854" w:rsidR="004F65AD" w:rsidRPr="00A32D89" w:rsidRDefault="004F65AD" w:rsidP="004F65AD">
      <w:pPr>
        <w:spacing w:before="60" w:after="60"/>
        <w:rPr>
          <w:color w:val="000000" w:themeColor="text1"/>
        </w:rPr>
      </w:pPr>
      <w:r w:rsidRPr="00A32D89">
        <w:rPr>
          <w:color w:val="000000" w:themeColor="text1"/>
        </w:rPr>
        <w:t>Work through these together. Aim to answer in full sentences, the way you'd write in an extended response.</w:t>
      </w:r>
    </w:p>
    <w:p w14:paraId="3322F18E" w14:textId="11A99A00" w:rsidR="004F65AD" w:rsidRDefault="004F65AD" w:rsidP="004F65AD">
      <w:pPr>
        <w:pStyle w:val="ListParagraph"/>
        <w:numPr>
          <w:ilvl w:val="0"/>
          <w:numId w:val="9"/>
        </w:numPr>
        <w:spacing w:after="240"/>
        <w:ind w:left="360"/>
        <w:rPr>
          <w:lang w:eastAsia="en-US"/>
        </w:rPr>
      </w:pPr>
      <w:r>
        <w:rPr>
          <w:lang w:eastAsia="en-US"/>
        </w:rPr>
        <w:t>Why does the number of electrons in each half-equation need to be equalised before combining?</w:t>
      </w:r>
    </w:p>
    <w:p w14:paraId="1ECD4DBB" w14:textId="5AA41555" w:rsidR="004F65AD" w:rsidRDefault="004F65AD" w:rsidP="004F65AD">
      <w:pPr>
        <w:pStyle w:val="ListParagraph"/>
        <w:spacing w:after="120" w:line="360" w:lineRule="auto"/>
        <w:ind w:left="360"/>
        <w:rPr>
          <w:lang w:eastAsia="en-US"/>
        </w:rPr>
      </w:pPr>
      <w:r>
        <w:rPr>
          <w:lang w:eastAsia="en-US"/>
        </w:rPr>
        <w:t>____________________________________________________________________________</w:t>
      </w:r>
    </w:p>
    <w:p w14:paraId="1BCA44E9" w14:textId="6A7D9761" w:rsidR="004F65AD" w:rsidRDefault="004F65AD" w:rsidP="004F65AD">
      <w:pPr>
        <w:pStyle w:val="ListParagraph"/>
        <w:spacing w:line="360" w:lineRule="auto"/>
        <w:ind w:left="360"/>
        <w:rPr>
          <w:lang w:eastAsia="en-US"/>
        </w:rPr>
      </w:pPr>
      <w:r>
        <w:rPr>
          <w:lang w:eastAsia="en-US"/>
        </w:rPr>
        <w:t>____________________________________________________________________________</w:t>
      </w:r>
    </w:p>
    <w:p w14:paraId="56DB7984" w14:textId="001A9D5F" w:rsidR="004F65AD" w:rsidRDefault="004F65AD" w:rsidP="004F65AD">
      <w:pPr>
        <w:pStyle w:val="ListParagraph"/>
        <w:spacing w:line="360" w:lineRule="auto"/>
        <w:ind w:left="360"/>
        <w:rPr>
          <w:lang w:eastAsia="en-US"/>
        </w:rPr>
      </w:pPr>
      <w:r>
        <w:rPr>
          <w:lang w:eastAsia="en-US"/>
        </w:rPr>
        <w:t>____________________________________________________________________________</w:t>
      </w:r>
    </w:p>
    <w:p w14:paraId="512CD49E" w14:textId="6A38B273" w:rsidR="004F65AD" w:rsidRDefault="004F65AD" w:rsidP="004F65AD">
      <w:pPr>
        <w:pStyle w:val="ListParagraph"/>
        <w:spacing w:line="360" w:lineRule="auto"/>
        <w:ind w:left="360"/>
        <w:rPr>
          <w:lang w:eastAsia="en-US"/>
        </w:rPr>
      </w:pPr>
      <w:r>
        <w:rPr>
          <w:lang w:eastAsia="en-US"/>
        </w:rPr>
        <w:t>____________________________________________________________________________</w:t>
      </w:r>
    </w:p>
    <w:p w14:paraId="26571982" w14:textId="77777777" w:rsidR="004F65AD" w:rsidRDefault="004F65AD" w:rsidP="004F65AD">
      <w:pPr>
        <w:pStyle w:val="ListParagraph"/>
        <w:ind w:left="360"/>
        <w:rPr>
          <w:lang w:eastAsia="en-US"/>
        </w:rPr>
      </w:pPr>
    </w:p>
    <w:p w14:paraId="5362266F" w14:textId="77777777" w:rsidR="004F65AD" w:rsidRDefault="004F65AD" w:rsidP="004F65AD">
      <w:pPr>
        <w:pStyle w:val="ListParagraph"/>
        <w:numPr>
          <w:ilvl w:val="0"/>
          <w:numId w:val="9"/>
        </w:numPr>
        <w:ind w:left="360"/>
        <w:rPr>
          <w:lang w:eastAsia="en-US"/>
        </w:rPr>
      </w:pPr>
      <w:r>
        <w:rPr>
          <w:lang w:eastAsia="en-US"/>
        </w:rPr>
        <w:t>How do you know which species is being oxidised in a reaction without being told? What evidence are you using?</w:t>
      </w:r>
    </w:p>
    <w:p w14:paraId="69133830" w14:textId="18AD1DA2" w:rsidR="004F65AD" w:rsidRDefault="004F65AD" w:rsidP="004F65AD">
      <w:pPr>
        <w:spacing w:after="120" w:line="360" w:lineRule="auto"/>
        <w:ind w:left="360"/>
        <w:rPr>
          <w:lang w:eastAsia="en-US"/>
        </w:rPr>
      </w:pPr>
      <w:r>
        <w:rPr>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D1B9B37" w14:textId="62BB91DD" w:rsidR="004F65AD" w:rsidRDefault="004F65AD" w:rsidP="00DE7A0A">
      <w:pPr>
        <w:pStyle w:val="ListParagraph"/>
        <w:numPr>
          <w:ilvl w:val="0"/>
          <w:numId w:val="9"/>
        </w:numPr>
        <w:ind w:left="360"/>
        <w:rPr>
          <w:lang w:eastAsia="en-US"/>
        </w:rPr>
      </w:pPr>
      <w:r>
        <w:rPr>
          <w:lang w:eastAsia="en-US"/>
        </w:rPr>
        <w:t>Compare and contrast: How is writing a half-equation in basic conditions different from acidic conditions — and why does the choice of conditions matter for a real electrochemical cell?</w:t>
      </w:r>
    </w:p>
    <w:p w14:paraId="453E2798" w14:textId="77777777" w:rsidR="004F65AD" w:rsidRDefault="004F65AD" w:rsidP="004F65AD">
      <w:pPr>
        <w:spacing w:after="120" w:line="360" w:lineRule="auto"/>
        <w:ind w:left="360"/>
        <w:rPr>
          <w:lang w:eastAsia="en-US"/>
        </w:rPr>
      </w:pPr>
      <w:r>
        <w:rPr>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06FDA2E" w14:textId="77777777" w:rsidR="004F65AD" w:rsidRDefault="004F65AD" w:rsidP="004F65AD">
      <w:pPr>
        <w:pStyle w:val="Heading2"/>
      </w:pPr>
      <w:r>
        <w:rPr>
          <w:rFonts w:eastAsia="Arial" w:cs="Arial"/>
          <w:bCs/>
          <w:color w:val="000000"/>
          <w:sz w:val="26"/>
          <w:szCs w:val="26"/>
        </w:rPr>
        <w:t>Prepare to Teach</w:t>
      </w:r>
    </w:p>
    <w:p w14:paraId="133CB2A1" w14:textId="77777777" w:rsidR="004F65AD" w:rsidRDefault="004F65AD" w:rsidP="004F65AD">
      <w:pPr>
        <w:spacing w:after="80"/>
      </w:pPr>
      <w:r>
        <w:rPr>
          <w:color w:val="000000"/>
        </w:rPr>
        <w:t>In your FUSE group, your first job is to teach the others how redox chemistry underpins every cell they've studied. Prepare a 2-minute explanation that covers:</w:t>
      </w:r>
    </w:p>
    <w:p w14:paraId="1A9D7F2A" w14:textId="77777777" w:rsidR="004F65AD" w:rsidRDefault="004F65AD" w:rsidP="004F65AD">
      <w:pPr>
        <w:pStyle w:val="ListParagraph"/>
        <w:numPr>
          <w:ilvl w:val="0"/>
          <w:numId w:val="8"/>
        </w:numPr>
        <w:spacing w:before="40" w:after="40"/>
        <w:contextualSpacing w:val="0"/>
      </w:pPr>
      <w:r>
        <w:rPr>
          <w:color w:val="000000"/>
        </w:rPr>
        <w:t>What oxidation and reduction mean in terms of electron transfer</w:t>
      </w:r>
    </w:p>
    <w:p w14:paraId="27243C56" w14:textId="0E64DA4A" w:rsidR="004F65AD" w:rsidRDefault="004F65AD" w:rsidP="004F65AD">
      <w:pPr>
        <w:pStyle w:val="ListParagraph"/>
        <w:numPr>
          <w:ilvl w:val="0"/>
          <w:numId w:val="8"/>
        </w:numPr>
        <w:spacing w:before="40" w:after="40"/>
        <w:contextualSpacing w:val="0"/>
      </w:pPr>
      <w:r>
        <w:rPr>
          <w:color w:val="000000"/>
        </w:rPr>
        <w:t xml:space="preserve">How to identify the </w:t>
      </w:r>
      <w:r w:rsidR="00A32D89">
        <w:rPr>
          <w:color w:val="000000"/>
        </w:rPr>
        <w:t>oxidation agent</w:t>
      </w:r>
      <w:r>
        <w:rPr>
          <w:color w:val="000000"/>
        </w:rPr>
        <w:t xml:space="preserve"> and </w:t>
      </w:r>
      <w:r w:rsidR="00A32D89">
        <w:rPr>
          <w:color w:val="000000"/>
        </w:rPr>
        <w:t>reducing agent</w:t>
      </w:r>
      <w:r>
        <w:rPr>
          <w:color w:val="000000"/>
        </w:rPr>
        <w:t xml:space="preserve"> in an unfamiliar reaction</w:t>
      </w:r>
    </w:p>
    <w:p w14:paraId="342B6D0F" w14:textId="77777777" w:rsidR="004F65AD" w:rsidRDefault="004F65AD" w:rsidP="004F65AD">
      <w:pPr>
        <w:pStyle w:val="ListParagraph"/>
        <w:numPr>
          <w:ilvl w:val="0"/>
          <w:numId w:val="8"/>
        </w:numPr>
        <w:spacing w:before="40" w:after="40"/>
        <w:contextualSpacing w:val="0"/>
      </w:pPr>
      <w:r>
        <w:rPr>
          <w:color w:val="000000"/>
        </w:rPr>
        <w:t>How to write a balanced half-equation from scratch</w:t>
      </w:r>
    </w:p>
    <w:p w14:paraId="2AE5B46F" w14:textId="77777777" w:rsidR="004F65AD" w:rsidRDefault="004F65AD" w:rsidP="004F65AD">
      <w:pPr>
        <w:rPr>
          <w:color w:val="6A1B9A"/>
        </w:rPr>
      </w:pPr>
    </w:p>
    <w:p w14:paraId="362D0303" w14:textId="3E85B7B7" w:rsidR="004F65AD" w:rsidRPr="004F65AD" w:rsidRDefault="004F65AD" w:rsidP="004F65AD">
      <w:pPr>
        <w:rPr>
          <w:color w:val="000000" w:themeColor="text1"/>
          <w:lang w:eastAsia="en-US"/>
        </w:rPr>
      </w:pPr>
      <w:r w:rsidRPr="004F65AD">
        <w:rPr>
          <w:color w:val="000000" w:themeColor="text1"/>
        </w:rPr>
        <w:t>Anticipate this question from the group: "In our fuel cell, the hydrogen is oxidised at the anode. Can you write the half-equation and identify the conjugate redox pair?"</w:t>
      </w:r>
    </w:p>
    <w:p w14:paraId="28B1B228" w14:textId="6FD13E86" w:rsidR="00A32D89" w:rsidRDefault="00A32D89" w:rsidP="00A32D89">
      <w:pPr>
        <w:pStyle w:val="Heading1"/>
        <w:spacing w:after="240"/>
      </w:pPr>
      <w:r>
        <w:rPr>
          <w:noProof/>
        </w:rPr>
        <w:lastRenderedPageBreak/>
        <mc:AlternateContent>
          <mc:Choice Requires="wps">
            <w:drawing>
              <wp:anchor distT="0" distB="0" distL="114300" distR="114300" simplePos="0" relativeHeight="251669504" behindDoc="1" locked="0" layoutInCell="1" allowOverlap="1" wp14:anchorId="57FCC79D" wp14:editId="6C3F4589">
                <wp:simplePos x="0" y="0"/>
                <wp:positionH relativeFrom="column">
                  <wp:posOffset>-132715</wp:posOffset>
                </wp:positionH>
                <wp:positionV relativeFrom="paragraph">
                  <wp:posOffset>426282</wp:posOffset>
                </wp:positionV>
                <wp:extent cx="6078220" cy="1364615"/>
                <wp:effectExtent l="12700" t="12700" r="17780" b="6985"/>
                <wp:wrapTight wrapText="bothSides">
                  <wp:wrapPolygon edited="0">
                    <wp:start x="451" y="-201"/>
                    <wp:lineTo x="-45" y="-201"/>
                    <wp:lineTo x="-45" y="20303"/>
                    <wp:lineTo x="496" y="21510"/>
                    <wp:lineTo x="21122" y="21510"/>
                    <wp:lineTo x="21167" y="21510"/>
                    <wp:lineTo x="21618" y="19298"/>
                    <wp:lineTo x="21618" y="1809"/>
                    <wp:lineTo x="21257" y="-201"/>
                    <wp:lineTo x="21076" y="-201"/>
                    <wp:lineTo x="451" y="-201"/>
                  </wp:wrapPolygon>
                </wp:wrapTight>
                <wp:docPr id="1483916130" name="Text Box 2"/>
                <wp:cNvGraphicFramePr/>
                <a:graphic xmlns:a="http://schemas.openxmlformats.org/drawingml/2006/main">
                  <a:graphicData uri="http://schemas.microsoft.com/office/word/2010/wordprocessingShape">
                    <wps:wsp>
                      <wps:cNvSpPr txBox="1"/>
                      <wps:spPr>
                        <a:xfrm>
                          <a:off x="0" y="0"/>
                          <a:ext cx="6078220" cy="1364615"/>
                        </a:xfrm>
                        <a:prstGeom prst="roundRect">
                          <a:avLst/>
                        </a:prstGeom>
                        <a:solidFill>
                          <a:schemeClr val="lt1"/>
                        </a:solidFill>
                        <a:ln w="28575">
                          <a:solidFill>
                            <a:schemeClr val="tx1"/>
                          </a:solidFill>
                        </a:ln>
                      </wps:spPr>
                      <wps:txbx>
                        <w:txbxContent>
                          <w:p w14:paraId="53A1C78C" w14:textId="77777777" w:rsidR="00A32D89" w:rsidRPr="00DE7A0A" w:rsidRDefault="00A32D89" w:rsidP="00A32D89">
                            <w:pPr>
                              <w:pStyle w:val="Heading3"/>
                            </w:pPr>
                            <w:r>
                              <w:rPr>
                                <w:rFonts w:eastAsia="Arial"/>
                              </w:rPr>
                              <w:t>Your role in the FUSE group</w:t>
                            </w:r>
                          </w:p>
                          <w:p w14:paraId="1207631A" w14:textId="19956990" w:rsidR="00A32D89" w:rsidRDefault="00A32D89" w:rsidP="00A32D89">
                            <w:r w:rsidRPr="00A32D89">
                              <w:rPr>
                                <w:color w:val="000000"/>
                              </w:rPr>
                              <w:t>You understand how galvanic cells are designed and why they work. In the FUSE group, you're the ones who can explain what a "cell" is, how the electrochemical series is used to predict and design one, and critically what its limitations are when moving from theory to real-world application.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w14:anchorId="57FCC79D" id="_x0000_s1030" style="position:absolute;margin-left:-10.45pt;margin-top:33.55pt;width:478.6pt;height:107.4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" fillcolor="white [3201]" strokecolor="black [3213]" strokeweight="2.25pt">
                <v:textbox>
                  <w:txbxContent>
                    <w:p w14:paraId="53A1C78C" w14:textId="77777777" w:rsidR="00A32D89" w:rsidRPr="00DE7A0A" w:rsidRDefault="00A32D89" w:rsidP="00A32D89">
                      <w:pPr>
                        <w:pStyle w:val="Heading3"/>
                      </w:pPr>
                      <w:r>
                        <w:rPr>
                          <w:rFonts w:eastAsia="Arial"/>
                        </w:rPr>
                        <w:t>Your role in the FUSE group</w:t>
                      </w:r>
                    </w:p>
                    <w:p w14:paraId="1207631A" w14:textId="19956990" w:rsidR="00A32D89" w:rsidRDefault="00A32D89" w:rsidP="00A32D89">
                      <w:r w:rsidRPr="00A32D89">
                        <w:rPr>
                          <w:color w:val="000000"/>
                        </w:rPr>
                        <w:t>You understand how galvanic cells are designed and why they work. In the FUSE group, you're the ones who can explain what a "cell" is, how the electrochemical series is used to predict and design one, and critically what its limitations are when moving from theory to real-world application.</w:t>
                      </w:r>
                    </w:p>
                  </w:txbxContent>
                </v:textbox>
                <w10:wrap type="tight"/>
              </v:roundrect>
            </w:pict>
          </mc:Fallback>
        </mc:AlternateContent>
      </w:r>
      <w:r w:rsidRPr="00DE7A0A">
        <w:t xml:space="preserve">EXPERT GROUP </w:t>
      </w:r>
      <w:r>
        <w:t>2</w:t>
      </w:r>
      <w:r w:rsidRPr="00DE7A0A">
        <w:t xml:space="preserve"> · </w:t>
      </w:r>
      <w:r>
        <w:t>GALVANIC CELLS</w:t>
      </w:r>
    </w:p>
    <w:p w14:paraId="440C6B25" w14:textId="77777777" w:rsidR="00A32D89" w:rsidRPr="00DE7A0A" w:rsidRDefault="00A32D89" w:rsidP="00A32D89">
      <w:pPr>
        <w:pStyle w:val="Heading3"/>
        <w:rPr>
          <w:color w:val="294683"/>
        </w:rPr>
      </w:pPr>
      <w:r>
        <w:rPr>
          <w:rFonts w:eastAsia="Arial"/>
        </w:rPr>
        <w:t>Key Concepts to Consolidate</w:t>
      </w:r>
    </w:p>
    <w:p w14:paraId="67E2113A" w14:textId="77777777" w:rsidR="00A32D89" w:rsidRDefault="00A32D89" w:rsidP="00A32D89">
      <w:pPr>
        <w:spacing w:after="60"/>
      </w:pPr>
      <w:r>
        <w:rPr>
          <w:b/>
          <w:bCs/>
          <w:color w:val="000000"/>
        </w:rPr>
        <w:t xml:space="preserve">Design features: </w:t>
      </w:r>
    </w:p>
    <w:p w14:paraId="66BBC2EC" w14:textId="77777777" w:rsidR="00A32D89" w:rsidRDefault="00A32D89" w:rsidP="00A32D89">
      <w:pPr>
        <w:pStyle w:val="ListParagraph"/>
        <w:numPr>
          <w:ilvl w:val="0"/>
          <w:numId w:val="8"/>
        </w:numPr>
        <w:spacing w:before="40" w:after="40" w:line="240" w:lineRule="auto"/>
        <w:contextualSpacing w:val="0"/>
      </w:pPr>
      <w:r>
        <w:rPr>
          <w:color w:val="000000"/>
        </w:rPr>
        <w:t>Anode (oxidation) and cathode (reduction) — polarity and electron flow direction</w:t>
      </w:r>
    </w:p>
    <w:p w14:paraId="4C31C44E" w14:textId="77777777" w:rsidR="00A32D89" w:rsidRDefault="00A32D89" w:rsidP="00A32D89">
      <w:pPr>
        <w:pStyle w:val="ListParagraph"/>
        <w:numPr>
          <w:ilvl w:val="0"/>
          <w:numId w:val="8"/>
        </w:numPr>
        <w:spacing w:before="40" w:after="40" w:line="240" w:lineRule="auto"/>
        <w:contextualSpacing w:val="0"/>
      </w:pPr>
      <w:r>
        <w:rPr>
          <w:color w:val="000000"/>
        </w:rPr>
        <w:t>Role of the electrolyte solution in each half-cell</w:t>
      </w:r>
    </w:p>
    <w:p w14:paraId="2C44C5BF" w14:textId="77777777" w:rsidR="00A32D89" w:rsidRDefault="00A32D89" w:rsidP="00A32D89">
      <w:pPr>
        <w:pStyle w:val="ListParagraph"/>
        <w:numPr>
          <w:ilvl w:val="0"/>
          <w:numId w:val="8"/>
        </w:numPr>
        <w:spacing w:before="40" w:after="40" w:line="240" w:lineRule="auto"/>
        <w:contextualSpacing w:val="0"/>
      </w:pPr>
      <w:r>
        <w:rPr>
          <w:color w:val="000000"/>
        </w:rPr>
        <w:t>Purpose and function of the salt bridge (ion migration to maintain charge neutrality)</w:t>
      </w:r>
    </w:p>
    <w:p w14:paraId="6562E8F5" w14:textId="77777777" w:rsidR="00A32D89" w:rsidRDefault="00A32D89" w:rsidP="00A32D89">
      <w:pPr>
        <w:pStyle w:val="ListParagraph"/>
        <w:numPr>
          <w:ilvl w:val="0"/>
          <w:numId w:val="8"/>
        </w:numPr>
        <w:spacing w:before="40" w:after="40" w:line="240" w:lineRule="auto"/>
        <w:contextualSpacing w:val="0"/>
      </w:pPr>
      <w:r>
        <w:rPr>
          <w:color w:val="000000"/>
        </w:rPr>
        <w:t>Inert vs reactive electrodes — when and why inert electrodes (e.g. graphite, Pt) are used</w:t>
      </w:r>
    </w:p>
    <w:p w14:paraId="6B0E4D5D" w14:textId="34BD3D3D" w:rsidR="00A32D89" w:rsidRDefault="00A32D89" w:rsidP="00A32D89">
      <w:pPr>
        <w:spacing w:before="120" w:after="60"/>
      </w:pPr>
      <w:r>
        <w:rPr>
          <w:b/>
          <w:bCs/>
          <w:color w:val="000000"/>
        </w:rPr>
        <w:t xml:space="preserve">Electrochemical series: </w:t>
      </w:r>
    </w:p>
    <w:p w14:paraId="1EBACB18" w14:textId="77777777" w:rsidR="00A32D89" w:rsidRDefault="00A32D89" w:rsidP="00A32D89">
      <w:pPr>
        <w:pStyle w:val="ListParagraph"/>
        <w:numPr>
          <w:ilvl w:val="0"/>
          <w:numId w:val="8"/>
        </w:numPr>
        <w:spacing w:before="40" w:after="40" w:line="240" w:lineRule="auto"/>
        <w:contextualSpacing w:val="0"/>
      </w:pPr>
      <w:r>
        <w:rPr>
          <w:color w:val="000000"/>
        </w:rPr>
        <w:t>Using E° values to determine cell voltage: E°cell = E°cathode − E°anode</w:t>
      </w:r>
    </w:p>
    <w:p w14:paraId="6379C0F9" w14:textId="77777777" w:rsidR="00A32D89" w:rsidRPr="00A32D89" w:rsidRDefault="00A32D89" w:rsidP="00A32D89">
      <w:pPr>
        <w:pStyle w:val="ListParagraph"/>
        <w:numPr>
          <w:ilvl w:val="0"/>
          <w:numId w:val="8"/>
        </w:numPr>
        <w:spacing w:before="40" w:after="40" w:line="240" w:lineRule="auto"/>
        <w:contextualSpacing w:val="0"/>
      </w:pPr>
      <w:r>
        <w:rPr>
          <w:color w:val="000000"/>
        </w:rPr>
        <w:t>Predicting spontaneous cell reactions</w:t>
      </w:r>
    </w:p>
    <w:p w14:paraId="7EBF28E5" w14:textId="160BF319" w:rsidR="00A32D89" w:rsidRPr="00DE7A0A" w:rsidRDefault="00A32D89" w:rsidP="00A32D89">
      <w:pPr>
        <w:pStyle w:val="ListParagraph"/>
        <w:numPr>
          <w:ilvl w:val="0"/>
          <w:numId w:val="8"/>
        </w:numPr>
        <w:spacing w:before="40" w:after="40" w:line="240" w:lineRule="auto"/>
        <w:contextualSpacing w:val="0"/>
      </w:pPr>
      <w:r w:rsidRPr="00A32D89">
        <w:rPr>
          <w:color w:val="000000"/>
        </w:rPr>
        <w:t>Limitations: standard conditions vs real conditions (concentration, temperature, pressure)</w:t>
      </w:r>
    </w:p>
    <w:p w14:paraId="0690CFCF" w14:textId="7E3F6AA4" w:rsidR="00A32D89" w:rsidRPr="00DE7A0A" w:rsidRDefault="00A32D89" w:rsidP="00A32D89">
      <w:pPr>
        <w:spacing w:before="240" w:after="80"/>
        <w:rPr>
          <w:color w:val="000000" w:themeColor="text1"/>
        </w:rPr>
      </w:pPr>
      <w:r w:rsidRPr="00DE7A0A">
        <w:rPr>
          <w:b/>
          <w:bCs/>
          <w:color w:val="000000" w:themeColor="text1"/>
        </w:rPr>
        <w:t>Quick self-check</w:t>
      </w:r>
    </w:p>
    <w:p w14:paraId="7F659D79" w14:textId="4981D6CB" w:rsidR="00A32D89" w:rsidRPr="00A32D89" w:rsidRDefault="00A32D89" w:rsidP="00A32D89">
      <w:pPr>
        <w:pStyle w:val="ListParagraph"/>
        <w:spacing w:after="120" w:line="360" w:lineRule="auto"/>
        <w:ind w:left="360"/>
        <w:rPr>
          <w:color w:val="000000"/>
        </w:rPr>
      </w:pPr>
      <w:r w:rsidRPr="00A32D89">
        <w:rPr>
          <w:color w:val="000000"/>
        </w:rPr>
        <w:t>A cell is constructed from a Z</w:t>
      </w:r>
      <w:r>
        <w:rPr>
          <w:color w:val="000000"/>
        </w:rPr>
        <w:t>n</w:t>
      </w:r>
      <w:r w:rsidRPr="00A32D89">
        <w:rPr>
          <w:color w:val="000000"/>
          <w:vertAlign w:val="superscript"/>
        </w:rPr>
        <w:t>2+</w:t>
      </w:r>
      <w:r w:rsidRPr="00A32D89">
        <w:rPr>
          <w:color w:val="000000"/>
        </w:rPr>
        <w:t>/Zn half-cell and a Cu</w:t>
      </w:r>
      <w:r w:rsidRPr="00A32D89">
        <w:rPr>
          <w:color w:val="000000"/>
          <w:vertAlign w:val="superscript"/>
        </w:rPr>
        <w:t>2+</w:t>
      </w:r>
      <w:r w:rsidRPr="00A32D89">
        <w:rPr>
          <w:color w:val="000000"/>
        </w:rPr>
        <w:t>/Cu half-cell.</w:t>
      </w:r>
    </w:p>
    <w:p w14:paraId="785726A9" w14:textId="77777777" w:rsidR="00A32D89" w:rsidRPr="00A32D89" w:rsidRDefault="00A32D89" w:rsidP="00D52748">
      <w:pPr>
        <w:pStyle w:val="ListParagraph"/>
        <w:numPr>
          <w:ilvl w:val="0"/>
          <w:numId w:val="12"/>
        </w:numPr>
        <w:spacing w:after="120"/>
        <w:rPr>
          <w:color w:val="000000"/>
        </w:rPr>
      </w:pPr>
      <w:r w:rsidRPr="00A32D89">
        <w:rPr>
          <w:color w:val="000000"/>
        </w:rPr>
        <w:t>Identify the anode and cathode.</w:t>
      </w:r>
    </w:p>
    <w:p w14:paraId="42731D67" w14:textId="77777777" w:rsidR="00A32D89" w:rsidRPr="00A32D89" w:rsidRDefault="00A32D89" w:rsidP="00D52748">
      <w:pPr>
        <w:pStyle w:val="ListParagraph"/>
        <w:numPr>
          <w:ilvl w:val="0"/>
          <w:numId w:val="12"/>
        </w:numPr>
        <w:spacing w:after="120"/>
        <w:rPr>
          <w:color w:val="000000"/>
        </w:rPr>
      </w:pPr>
      <w:r w:rsidRPr="00A32D89">
        <w:rPr>
          <w:color w:val="000000"/>
        </w:rPr>
        <w:t>State the direction of electron flow in the external circuit.</w:t>
      </w:r>
    </w:p>
    <w:p w14:paraId="553BC392" w14:textId="77777777" w:rsidR="00A32D89" w:rsidRPr="00A32D89" w:rsidRDefault="00A32D89" w:rsidP="00D52748">
      <w:pPr>
        <w:pStyle w:val="ListParagraph"/>
        <w:numPr>
          <w:ilvl w:val="0"/>
          <w:numId w:val="12"/>
        </w:numPr>
        <w:spacing w:after="120"/>
        <w:rPr>
          <w:color w:val="000000"/>
        </w:rPr>
      </w:pPr>
      <w:r w:rsidRPr="00A32D89">
        <w:rPr>
          <w:color w:val="000000"/>
        </w:rPr>
        <w:t>State the direction of cation migration through the salt bridge.</w:t>
      </w:r>
    </w:p>
    <w:p w14:paraId="70CA98FE" w14:textId="6D14A528" w:rsidR="00A32D89" w:rsidRPr="00A32D89" w:rsidRDefault="00A32D89" w:rsidP="00D52748">
      <w:pPr>
        <w:pStyle w:val="ListParagraph"/>
        <w:numPr>
          <w:ilvl w:val="0"/>
          <w:numId w:val="12"/>
        </w:numPr>
        <w:spacing w:after="120"/>
        <w:rPr>
          <w:color w:val="000000"/>
        </w:rPr>
      </w:pPr>
      <w:r w:rsidRPr="00A32D89">
        <w:rPr>
          <w:color w:val="000000"/>
        </w:rPr>
        <w:t xml:space="preserve">Calculate </w:t>
      </w:r>
      <w:r w:rsidR="002963C3">
        <w:rPr>
          <w:color w:val="000000"/>
        </w:rPr>
        <w:t>E°cell</w:t>
      </w:r>
      <w:r w:rsidRPr="00A32D89">
        <w:rPr>
          <w:color w:val="000000"/>
        </w:rPr>
        <w:t xml:space="preserve"> using the electrochemical series.</w:t>
      </w:r>
    </w:p>
    <w:p w14:paraId="5F71E631" w14:textId="6E1A1969" w:rsidR="00A32D89" w:rsidRDefault="00A32D89" w:rsidP="00D52748">
      <w:pPr>
        <w:pStyle w:val="ListParagraph"/>
        <w:numPr>
          <w:ilvl w:val="0"/>
          <w:numId w:val="12"/>
        </w:numPr>
        <w:spacing w:after="120"/>
        <w:rPr>
          <w:color w:val="000000"/>
        </w:rPr>
      </w:pPr>
      <w:r w:rsidRPr="00A32D89">
        <w:rPr>
          <w:color w:val="000000"/>
        </w:rPr>
        <w:t>Write the overall cell</w:t>
      </w:r>
      <w:r>
        <w:rPr>
          <w:color w:val="000000"/>
        </w:rPr>
        <w:t xml:space="preserve"> </w:t>
      </w:r>
      <w:r w:rsidRPr="00A32D89">
        <w:rPr>
          <w:color w:val="000000"/>
        </w:rPr>
        <w:t>equation</w:t>
      </w:r>
    </w:p>
    <w:p w14:paraId="7A4DCB93" w14:textId="77777777" w:rsidR="00A32D89" w:rsidRDefault="00A32D89">
      <w:pPr>
        <w:spacing w:after="160" w:line="278" w:lineRule="auto"/>
        <w:rPr>
          <w:color w:val="000000"/>
        </w:rPr>
      </w:pPr>
      <w:r>
        <w:rPr>
          <w:color w:val="000000"/>
        </w:rPr>
        <w:br w:type="page"/>
      </w:r>
    </w:p>
    <w:p w14:paraId="39AA7D9F" w14:textId="2E014828" w:rsidR="00A32D89" w:rsidRPr="00A32D89" w:rsidRDefault="00A32D89" w:rsidP="00A32D89">
      <w:pPr>
        <w:pStyle w:val="Heading3"/>
        <w:rPr>
          <w:color w:val="000000"/>
        </w:rPr>
      </w:pPr>
      <w:r w:rsidRPr="00A32D89">
        <w:rPr>
          <w:noProof/>
        </w:rPr>
        <w:lastRenderedPageBreak/>
        <mc:AlternateContent>
          <mc:Choice Requires="wps">
            <w:drawing>
              <wp:anchor distT="0" distB="0" distL="114300" distR="114300" simplePos="0" relativeHeight="251668480" behindDoc="1" locked="0" layoutInCell="1" allowOverlap="1" wp14:anchorId="0C33749A" wp14:editId="19EBC4D9">
                <wp:simplePos x="0" y="0"/>
                <wp:positionH relativeFrom="column">
                  <wp:posOffset>-38100</wp:posOffset>
                </wp:positionH>
                <wp:positionV relativeFrom="paragraph">
                  <wp:posOffset>0</wp:posOffset>
                </wp:positionV>
                <wp:extent cx="6258560" cy="1524000"/>
                <wp:effectExtent l="0" t="0" r="15240" b="12700"/>
                <wp:wrapTight wrapText="bothSides">
                  <wp:wrapPolygon edited="0">
                    <wp:start x="570" y="0"/>
                    <wp:lineTo x="0" y="1080"/>
                    <wp:lineTo x="0" y="19080"/>
                    <wp:lineTo x="44" y="20340"/>
                    <wp:lineTo x="526" y="21600"/>
                    <wp:lineTo x="570" y="21600"/>
                    <wp:lineTo x="21039" y="21600"/>
                    <wp:lineTo x="21127" y="21600"/>
                    <wp:lineTo x="21521" y="20340"/>
                    <wp:lineTo x="21609" y="19260"/>
                    <wp:lineTo x="21609" y="1080"/>
                    <wp:lineTo x="21039" y="0"/>
                    <wp:lineTo x="570" y="0"/>
                  </wp:wrapPolygon>
                </wp:wrapTight>
                <wp:docPr id="391936936" name="Text Box 5"/>
                <wp:cNvGraphicFramePr/>
                <a:graphic xmlns:a="http://schemas.openxmlformats.org/drawingml/2006/main">
                  <a:graphicData uri="http://schemas.microsoft.com/office/word/2010/wordprocessingShape">
                    <wps:wsp>
                      <wps:cNvSpPr txBox="1"/>
                      <wps:spPr>
                        <a:xfrm>
                          <a:off x="0" y="0"/>
                          <a:ext cx="6258560" cy="1524000"/>
                        </a:xfrm>
                        <a:prstGeom prst="roundRect">
                          <a:avLst/>
                        </a:prstGeom>
                        <a:ln/>
                      </wps:spPr>
                      <wps:style>
                        <a:lnRef idx="2">
                          <a:schemeClr val="dk1"/>
                        </a:lnRef>
                        <a:fillRef idx="1">
                          <a:schemeClr val="lt1"/>
                        </a:fillRef>
                        <a:effectRef idx="0">
                          <a:schemeClr val="dk1"/>
                        </a:effectRef>
                        <a:fontRef idx="minor">
                          <a:schemeClr val="dk1"/>
                        </a:fontRef>
                      </wps:style>
                      <wps:txbx>
                        <w:txbxContent>
                          <w:p w14:paraId="4071A67A" w14:textId="77777777" w:rsidR="00A32D89" w:rsidRPr="004F65AD" w:rsidRDefault="00A32D89" w:rsidP="00A32D89">
                            <w:pPr>
                              <w:pStyle w:val="Heading3"/>
                            </w:pPr>
                            <w:r w:rsidRPr="004F65AD">
                              <w:t>Collaborative Chat</w:t>
                            </w:r>
                          </w:p>
                          <w:p w14:paraId="630C66FB" w14:textId="010A1498" w:rsidR="00A32D89" w:rsidRDefault="00A32D89" w:rsidP="00A32D89">
                            <w:pPr>
                              <w:spacing w:before="40" w:after="40" w:line="240" w:lineRule="auto"/>
                              <w:rPr>
                                <w:b/>
                                <w:bCs/>
                              </w:rPr>
                            </w:pPr>
                            <w:r>
                              <w:rPr>
                                <w:b/>
                                <w:bCs/>
                              </w:rPr>
                              <w:t>As a group describe the steps required to answer this question.</w:t>
                            </w:r>
                          </w:p>
                          <w:p w14:paraId="6DD78672" w14:textId="77777777" w:rsidR="00A32D89" w:rsidRPr="004F65AD" w:rsidRDefault="00A32D89" w:rsidP="00A32D89">
                            <w:pPr>
                              <w:spacing w:before="40" w:after="120" w:line="240" w:lineRule="auto"/>
                              <w:rPr>
                                <w:b/>
                                <w:bCs/>
                              </w:rPr>
                            </w:pPr>
                            <w:r>
                              <w:rPr>
                                <w:b/>
                                <w:bCs/>
                              </w:rPr>
                              <w:t>Challenge each other by asking “Why did you do this?”</w:t>
                            </w:r>
                          </w:p>
                          <w:p w14:paraId="1119770B" w14:textId="37E66A47" w:rsidR="00A32D89" w:rsidRPr="00A32D89" w:rsidRDefault="00A32D89" w:rsidP="00A32D89">
                            <w:pPr>
                              <w:spacing w:after="80"/>
                              <w:rPr>
                                <w:color w:val="000000"/>
                              </w:rPr>
                            </w:pPr>
                            <w:r>
                              <w:rPr>
                                <w:color w:val="000000"/>
                              </w:rPr>
                              <w:t>Problem:</w:t>
                            </w:r>
                            <w:r w:rsidRPr="00A32D89">
                              <w:t xml:space="preserve"> </w:t>
                            </w:r>
                            <w:r w:rsidRPr="00A32D89">
                              <w:rPr>
                                <w:color w:val="000000"/>
                              </w:rPr>
                              <w:t>A galvanic cell uses an Ag</w:t>
                            </w:r>
                            <w:r w:rsidRPr="00A32D89">
                              <w:rPr>
                                <w:rFonts w:ascii="Cambria Math" w:hAnsi="Cambria Math" w:cs="Cambria Math"/>
                                <w:color w:val="000000"/>
                              </w:rPr>
                              <w:t>⁺</w:t>
                            </w:r>
                            <w:r w:rsidRPr="00A32D89">
                              <w:rPr>
                                <w:color w:val="000000"/>
                              </w:rPr>
                              <w:t>/Ag half-cell and a Ni²</w:t>
                            </w:r>
                            <w:r w:rsidRPr="00A32D89">
                              <w:rPr>
                                <w:rFonts w:ascii="Cambria Math" w:hAnsi="Cambria Math" w:cs="Cambria Math"/>
                                <w:color w:val="000000"/>
                              </w:rPr>
                              <w:t>⁺</w:t>
                            </w:r>
                            <w:r w:rsidRPr="00A32D89">
                              <w:rPr>
                                <w:color w:val="000000"/>
                              </w:rPr>
                              <w:t>/Ni half-cell.</w:t>
                            </w:r>
                          </w:p>
                          <w:p w14:paraId="3DF54895" w14:textId="0F952861" w:rsidR="00A32D89" w:rsidRDefault="00A32D89" w:rsidP="00A32D89">
                            <w:pPr>
                              <w:spacing w:after="80"/>
                            </w:pPr>
                            <w:r>
                              <w:rPr>
                                <w:b/>
                                <w:bCs/>
                                <w:color w:val="000000"/>
                              </w:rPr>
                              <w:t xml:space="preserve">Answer: </w:t>
                            </w:r>
                            <w:r w:rsidRPr="00A32D89">
                              <w:rPr>
                                <w:color w:val="000000"/>
                              </w:rPr>
                              <w:t>E°cell = +1.05 V. The Ni electrode is the anode; the Ag electrode is the cathode</w:t>
                            </w:r>
                          </w:p>
                          <w:p w14:paraId="05EE5872" w14:textId="77777777" w:rsidR="00A32D89" w:rsidRDefault="00A32D89" w:rsidP="00A32D8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C33749A" id="_x0000_s1031" style="position:absolute;margin-left:-3pt;margin-top:0;width:492.8pt;height:120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" fillcolor="white [3201]" strokecolor="black [3200]" strokeweight="1pt">
                <v:stroke joinstyle="miter"/>
                <v:textbox>
                  <w:txbxContent>
                    <w:p w14:paraId="4071A67A" w14:textId="77777777" w:rsidR="00A32D89" w:rsidRPr="004F65AD" w:rsidRDefault="00A32D89" w:rsidP="00A32D89">
                      <w:pPr>
                        <w:pStyle w:val="Heading3"/>
                      </w:pPr>
                      <w:r w:rsidRPr="004F65AD">
                        <w:t>Collaborative Chat</w:t>
                      </w:r>
                    </w:p>
                    <w:p w14:paraId="630C66FB" w14:textId="010A1498" w:rsidR="00A32D89" w:rsidRDefault="00A32D89" w:rsidP="00A32D89">
                      <w:pPr>
                        <w:spacing w:before="40" w:after="40" w:line="240" w:lineRule="auto"/>
                        <w:rPr>
                          <w:b/>
                          <w:bCs/>
                        </w:rPr>
                      </w:pPr>
                      <w:r>
                        <w:rPr>
                          <w:b/>
                          <w:bCs/>
                        </w:rPr>
                        <w:t xml:space="preserve">As a group describe the steps required to </w:t>
                      </w:r>
                      <w:r>
                        <w:rPr>
                          <w:b/>
                          <w:bCs/>
                        </w:rPr>
                        <w:t>answer this question.</w:t>
                      </w:r>
                    </w:p>
                    <w:p w14:paraId="6DD78672" w14:textId="77777777" w:rsidR="00A32D89" w:rsidRPr="004F65AD" w:rsidRDefault="00A32D89" w:rsidP="00A32D89">
                      <w:pPr>
                        <w:spacing w:before="40" w:after="120" w:line="240" w:lineRule="auto"/>
                        <w:rPr>
                          <w:b/>
                          <w:bCs/>
                        </w:rPr>
                      </w:pPr>
                      <w:r>
                        <w:rPr>
                          <w:b/>
                          <w:bCs/>
                        </w:rPr>
                        <w:t>Challenge each other by asking “Why did you do this?”</w:t>
                      </w:r>
                    </w:p>
                    <w:p w14:paraId="1119770B" w14:textId="37E66A47" w:rsidR="00A32D89" w:rsidRPr="00A32D89" w:rsidRDefault="00A32D89" w:rsidP="00A32D89">
                      <w:pPr>
                        <w:spacing w:after="80"/>
                        <w:rPr>
                          <w:color w:val="000000"/>
                        </w:rPr>
                      </w:pPr>
                      <w:r>
                        <w:rPr>
                          <w:color w:val="000000"/>
                        </w:rPr>
                        <w:t>Problem:</w:t>
                      </w:r>
                      <w:r w:rsidRPr="00A32D89">
                        <w:t xml:space="preserve"> </w:t>
                      </w:r>
                      <w:r w:rsidRPr="00A32D89">
                        <w:rPr>
                          <w:color w:val="000000"/>
                        </w:rPr>
                        <w:t>A galvanic cell uses an Ag</w:t>
                      </w:r>
                      <w:r w:rsidRPr="00A32D89">
                        <w:rPr>
                          <w:rFonts w:ascii="Cambria Math" w:hAnsi="Cambria Math" w:cs="Cambria Math"/>
                          <w:color w:val="000000"/>
                        </w:rPr>
                        <w:t>⁺</w:t>
                      </w:r>
                      <w:r w:rsidRPr="00A32D89">
                        <w:rPr>
                          <w:color w:val="000000"/>
                        </w:rPr>
                        <w:t>/Ag half-cell and a Ni²</w:t>
                      </w:r>
                      <w:r w:rsidRPr="00A32D89">
                        <w:rPr>
                          <w:rFonts w:ascii="Cambria Math" w:hAnsi="Cambria Math" w:cs="Cambria Math"/>
                          <w:color w:val="000000"/>
                        </w:rPr>
                        <w:t>⁺</w:t>
                      </w:r>
                      <w:r w:rsidRPr="00A32D89">
                        <w:rPr>
                          <w:color w:val="000000"/>
                        </w:rPr>
                        <w:t>/Ni half-cell.</w:t>
                      </w:r>
                    </w:p>
                    <w:p w14:paraId="3DF54895" w14:textId="0F952861" w:rsidR="00A32D89" w:rsidRDefault="00A32D89" w:rsidP="00A32D89">
                      <w:pPr>
                        <w:spacing w:after="80"/>
                      </w:pPr>
                      <w:r>
                        <w:rPr>
                          <w:b/>
                          <w:bCs/>
                          <w:color w:val="000000"/>
                        </w:rPr>
                        <w:t xml:space="preserve">Answer: </w:t>
                      </w:r>
                      <w:proofErr w:type="spellStart"/>
                      <w:r w:rsidRPr="00A32D89">
                        <w:rPr>
                          <w:color w:val="000000"/>
                        </w:rPr>
                        <w:t>E°cell</w:t>
                      </w:r>
                      <w:proofErr w:type="spellEnd"/>
                      <w:r w:rsidRPr="00A32D89">
                        <w:rPr>
                          <w:color w:val="000000"/>
                        </w:rPr>
                        <w:t xml:space="preserve"> = +1.05 V. The Ni electrode is the anode; the Ag electrode is the cathode</w:t>
                      </w:r>
                    </w:p>
                    <w:p w14:paraId="05EE5872" w14:textId="77777777" w:rsidR="00A32D89" w:rsidRDefault="00A32D89" w:rsidP="00A32D89"/>
                  </w:txbxContent>
                </v:textbox>
                <w10:wrap type="tight"/>
              </v:roundrect>
            </w:pict>
          </mc:Fallback>
        </mc:AlternateContent>
      </w:r>
      <w:r w:rsidRPr="00A32D89">
        <w:t>Deep</w:t>
      </w:r>
      <w:r>
        <w:rPr>
          <w:rFonts w:eastAsia="Arial"/>
        </w:rPr>
        <w:t xml:space="preserve"> Discussion Questions</w:t>
      </w:r>
    </w:p>
    <w:p w14:paraId="56CC717A" w14:textId="77777777" w:rsidR="00A32D89" w:rsidRPr="00A32D89" w:rsidRDefault="00A32D89" w:rsidP="00A32D89">
      <w:pPr>
        <w:spacing w:before="60" w:after="60"/>
        <w:rPr>
          <w:color w:val="000000" w:themeColor="text1"/>
        </w:rPr>
      </w:pPr>
      <w:r w:rsidRPr="00A32D89">
        <w:rPr>
          <w:color w:val="000000" w:themeColor="text1"/>
        </w:rPr>
        <w:t>Work through these together. Aim to answer in full sentences, the way you'd write in an extended response.</w:t>
      </w:r>
    </w:p>
    <w:p w14:paraId="16093948" w14:textId="77777777" w:rsidR="00A32D89" w:rsidRPr="00A32D89" w:rsidRDefault="00A32D89" w:rsidP="002963C3">
      <w:pPr>
        <w:pStyle w:val="ListParagraph"/>
        <w:numPr>
          <w:ilvl w:val="0"/>
          <w:numId w:val="15"/>
        </w:numPr>
        <w:spacing w:after="120"/>
        <w:rPr>
          <w:lang w:eastAsia="en-US"/>
        </w:rPr>
      </w:pPr>
      <w:r>
        <w:rPr>
          <w:color w:val="000000"/>
        </w:rPr>
        <w:t>Why does a salt bridge need to allow ion flow, and what would happen to the cell if it were removed?</w:t>
      </w:r>
    </w:p>
    <w:p w14:paraId="51A28712" w14:textId="4D06B98D" w:rsidR="00A32D89" w:rsidRDefault="00A32D89" w:rsidP="00A32D89">
      <w:pPr>
        <w:spacing w:line="360" w:lineRule="auto"/>
        <w:ind w:left="357"/>
        <w:rPr>
          <w:lang w:eastAsia="en-US"/>
        </w:rPr>
      </w:pPr>
      <w:r>
        <w:rPr>
          <w:lang w:eastAsia="en-US"/>
        </w:rPr>
        <w:t>____________________________________________________________________________</w:t>
      </w:r>
    </w:p>
    <w:p w14:paraId="6324B07A" w14:textId="77777777" w:rsidR="00A32D89" w:rsidRDefault="00A32D89" w:rsidP="00A32D89">
      <w:pPr>
        <w:pStyle w:val="ListParagraph"/>
        <w:spacing w:line="360" w:lineRule="auto"/>
        <w:ind w:left="357"/>
        <w:rPr>
          <w:lang w:eastAsia="en-US"/>
        </w:rPr>
      </w:pPr>
      <w:r>
        <w:rPr>
          <w:lang w:eastAsia="en-US"/>
        </w:rPr>
        <w:t>____________________________________________________________________________</w:t>
      </w:r>
    </w:p>
    <w:p w14:paraId="11932A97" w14:textId="77777777" w:rsidR="00A32D89" w:rsidRDefault="00A32D89" w:rsidP="00A32D89">
      <w:pPr>
        <w:pStyle w:val="ListParagraph"/>
        <w:spacing w:line="360" w:lineRule="auto"/>
        <w:ind w:left="357"/>
        <w:rPr>
          <w:lang w:eastAsia="en-US"/>
        </w:rPr>
      </w:pPr>
      <w:r>
        <w:rPr>
          <w:lang w:eastAsia="en-US"/>
        </w:rPr>
        <w:t>____________________________________________________________________________</w:t>
      </w:r>
    </w:p>
    <w:p w14:paraId="55D59668" w14:textId="77777777" w:rsidR="00A32D89" w:rsidRDefault="00A32D89" w:rsidP="00A32D89">
      <w:pPr>
        <w:pStyle w:val="ListParagraph"/>
        <w:spacing w:line="360" w:lineRule="auto"/>
        <w:ind w:left="357"/>
        <w:rPr>
          <w:lang w:eastAsia="en-US"/>
        </w:rPr>
      </w:pPr>
      <w:r>
        <w:rPr>
          <w:lang w:eastAsia="en-US"/>
        </w:rPr>
        <w:t>____________________________________________________________________________</w:t>
      </w:r>
    </w:p>
    <w:p w14:paraId="7DF7EC6B" w14:textId="77777777" w:rsidR="00A32D89" w:rsidRDefault="00A32D89" w:rsidP="00A32D89">
      <w:pPr>
        <w:pStyle w:val="ListParagraph"/>
        <w:ind w:left="360"/>
        <w:rPr>
          <w:lang w:eastAsia="en-US"/>
        </w:rPr>
      </w:pPr>
    </w:p>
    <w:p w14:paraId="0ED97457" w14:textId="255CA5C4" w:rsidR="00A32D89" w:rsidRDefault="00A32D89" w:rsidP="00A32D89">
      <w:pPr>
        <w:pStyle w:val="ListParagraph"/>
        <w:numPr>
          <w:ilvl w:val="0"/>
          <w:numId w:val="15"/>
        </w:numPr>
        <w:spacing w:before="60" w:after="60"/>
      </w:pPr>
      <w:r w:rsidRPr="00A32D89">
        <w:rPr>
          <w:color w:val="000000"/>
        </w:rPr>
        <w:t>What if the Zn²</w:t>
      </w:r>
      <w:r w:rsidRPr="00A32D89">
        <w:rPr>
          <w:rFonts w:ascii="Cambria Math" w:hAnsi="Cambria Math" w:cs="Cambria Math"/>
          <w:color w:val="000000"/>
        </w:rPr>
        <w:t>⁺</w:t>
      </w:r>
      <w:r w:rsidRPr="00A32D89">
        <w:rPr>
          <w:color w:val="000000"/>
        </w:rPr>
        <w:t xml:space="preserve"> ion concentration in a Zn/Cu cell was increased significantly</w:t>
      </w:r>
      <w:r w:rsidR="000C3C5F">
        <w:rPr>
          <w:color w:val="000000"/>
        </w:rPr>
        <w:t>? W</w:t>
      </w:r>
      <w:r w:rsidRPr="00A32D89">
        <w:rPr>
          <w:color w:val="000000"/>
        </w:rPr>
        <w:t>hich part of your E°cell calculation would change, and which would stay the same? Why is this a limitation of the electrochemical series?</w:t>
      </w:r>
    </w:p>
    <w:p w14:paraId="4826E376" w14:textId="77777777" w:rsidR="00A32D89" w:rsidRDefault="00A32D89" w:rsidP="00A32D89">
      <w:pPr>
        <w:spacing w:after="120" w:line="360" w:lineRule="auto"/>
        <w:ind w:left="360"/>
        <w:rPr>
          <w:lang w:eastAsia="en-US"/>
        </w:rPr>
      </w:pPr>
      <w:r>
        <w:rPr>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1B08DE0" w14:textId="1DA4154B" w:rsidR="000C3C5F" w:rsidRPr="000C3C5F" w:rsidRDefault="000C3C5F" w:rsidP="000C3C5F">
      <w:pPr>
        <w:pStyle w:val="ListParagraph"/>
        <w:numPr>
          <w:ilvl w:val="0"/>
          <w:numId w:val="15"/>
        </w:numPr>
        <w:spacing w:after="120"/>
        <w:rPr>
          <w:lang w:eastAsia="en-US"/>
        </w:rPr>
      </w:pPr>
      <w:r w:rsidRPr="000C3C5F">
        <w:rPr>
          <w:b/>
          <w:bCs/>
          <w:color w:val="000000"/>
        </w:rPr>
        <w:t xml:space="preserve">Compare and contrast: </w:t>
      </w:r>
      <w:r w:rsidRPr="000C3C5F">
        <w:rPr>
          <w:color w:val="000000"/>
        </w:rPr>
        <w:t>What is the crucial difference between an inert electrode and a reactive electrode, and when does the choice matter for the cell's behaviour?</w:t>
      </w:r>
    </w:p>
    <w:p w14:paraId="39AAD09A" w14:textId="372A028C" w:rsidR="00A32D89" w:rsidRDefault="00A32D89" w:rsidP="000C3C5F">
      <w:pPr>
        <w:spacing w:after="120" w:line="360" w:lineRule="auto"/>
        <w:ind w:left="360"/>
        <w:rPr>
          <w:lang w:eastAsia="en-US"/>
        </w:rPr>
      </w:pPr>
      <w:r>
        <w:rPr>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91186B3" w14:textId="77777777" w:rsidR="00A32D89" w:rsidRDefault="00A32D89" w:rsidP="00A32D89">
      <w:pPr>
        <w:pStyle w:val="Heading2"/>
      </w:pPr>
      <w:r>
        <w:rPr>
          <w:rFonts w:eastAsia="Arial" w:cs="Arial"/>
          <w:bCs/>
          <w:color w:val="000000"/>
          <w:sz w:val="26"/>
          <w:szCs w:val="26"/>
        </w:rPr>
        <w:t>Prepare to Teach</w:t>
      </w:r>
    </w:p>
    <w:p w14:paraId="40FAADF8" w14:textId="77777777" w:rsidR="000C3C5F" w:rsidRPr="000C3C5F" w:rsidRDefault="000C3C5F" w:rsidP="000C3C5F">
      <w:pPr>
        <w:rPr>
          <w:color w:val="000000"/>
        </w:rPr>
      </w:pPr>
      <w:r w:rsidRPr="000C3C5F">
        <w:rPr>
          <w:color w:val="000000"/>
        </w:rPr>
        <w:t>In your FUSE group, teach the design and logic of galvanic cells. Prepare a 2-minute explanation that covers:</w:t>
      </w:r>
    </w:p>
    <w:p w14:paraId="6BF0E76C" w14:textId="77777777" w:rsidR="000C3C5F" w:rsidRPr="000C3C5F" w:rsidRDefault="000C3C5F" w:rsidP="000C3C5F">
      <w:pPr>
        <w:pStyle w:val="ListParagraph"/>
        <w:numPr>
          <w:ilvl w:val="0"/>
          <w:numId w:val="16"/>
        </w:numPr>
        <w:rPr>
          <w:color w:val="000000"/>
        </w:rPr>
      </w:pPr>
      <w:r w:rsidRPr="000C3C5F">
        <w:rPr>
          <w:color w:val="000000"/>
        </w:rPr>
        <w:t>The key components of a galvanic cell and what each does</w:t>
      </w:r>
    </w:p>
    <w:p w14:paraId="13EAFC65" w14:textId="77777777" w:rsidR="000C3C5F" w:rsidRPr="000C3C5F" w:rsidRDefault="000C3C5F" w:rsidP="000C3C5F">
      <w:pPr>
        <w:pStyle w:val="ListParagraph"/>
        <w:numPr>
          <w:ilvl w:val="0"/>
          <w:numId w:val="16"/>
        </w:numPr>
        <w:rPr>
          <w:color w:val="000000"/>
        </w:rPr>
      </w:pPr>
      <w:r w:rsidRPr="000C3C5F">
        <w:rPr>
          <w:color w:val="000000"/>
        </w:rPr>
        <w:t>How to use the electrochemical series to predict which reaction is spontaneous</w:t>
      </w:r>
    </w:p>
    <w:p w14:paraId="38E16038" w14:textId="77777777" w:rsidR="000C3C5F" w:rsidRPr="000C3C5F" w:rsidRDefault="000C3C5F" w:rsidP="000C3C5F">
      <w:pPr>
        <w:pStyle w:val="ListParagraph"/>
        <w:numPr>
          <w:ilvl w:val="0"/>
          <w:numId w:val="16"/>
        </w:numPr>
        <w:rPr>
          <w:color w:val="000000"/>
        </w:rPr>
      </w:pPr>
      <w:r w:rsidRPr="000C3C5F">
        <w:rPr>
          <w:color w:val="000000"/>
        </w:rPr>
        <w:t>At least one real-world limitation of using standard E¬∞ values</w:t>
      </w:r>
    </w:p>
    <w:p w14:paraId="677A0E8C" w14:textId="393520A8" w:rsidR="004F65AD" w:rsidRDefault="000C3C5F" w:rsidP="000C3C5F">
      <w:pPr>
        <w:rPr>
          <w:lang w:eastAsia="en-US"/>
        </w:rPr>
      </w:pPr>
      <w:r w:rsidRPr="000C3C5F">
        <w:rPr>
          <w:color w:val="000000"/>
        </w:rPr>
        <w:t>Anticipate this question: "In the mining company's fuel cell setup, would you use the electrochemical series to predict the voltage? Why or why not?"</w:t>
      </w:r>
    </w:p>
    <w:p w14:paraId="116CC02F" w14:textId="3C0AAB25" w:rsidR="002963C3" w:rsidRDefault="002963C3" w:rsidP="002963C3">
      <w:pPr>
        <w:pStyle w:val="Heading1"/>
        <w:spacing w:after="240"/>
      </w:pPr>
      <w:r>
        <w:rPr>
          <w:noProof/>
        </w:rPr>
        <w:lastRenderedPageBreak/>
        <mc:AlternateContent>
          <mc:Choice Requires="wps">
            <w:drawing>
              <wp:anchor distT="0" distB="0" distL="114300" distR="114300" simplePos="0" relativeHeight="251672576" behindDoc="1" locked="0" layoutInCell="1" allowOverlap="1" wp14:anchorId="04748540" wp14:editId="05289A62">
                <wp:simplePos x="0" y="0"/>
                <wp:positionH relativeFrom="column">
                  <wp:posOffset>-132715</wp:posOffset>
                </wp:positionH>
                <wp:positionV relativeFrom="paragraph">
                  <wp:posOffset>426282</wp:posOffset>
                </wp:positionV>
                <wp:extent cx="6078220" cy="1364615"/>
                <wp:effectExtent l="12700" t="12700" r="17780" b="6985"/>
                <wp:wrapTight wrapText="bothSides">
                  <wp:wrapPolygon edited="0">
                    <wp:start x="451" y="-201"/>
                    <wp:lineTo x="-45" y="-201"/>
                    <wp:lineTo x="-45" y="20303"/>
                    <wp:lineTo x="496" y="21510"/>
                    <wp:lineTo x="21122" y="21510"/>
                    <wp:lineTo x="21167" y="21510"/>
                    <wp:lineTo x="21618" y="19298"/>
                    <wp:lineTo x="21618" y="1809"/>
                    <wp:lineTo x="21257" y="-201"/>
                    <wp:lineTo x="21076" y="-201"/>
                    <wp:lineTo x="451" y="-201"/>
                  </wp:wrapPolygon>
                </wp:wrapTight>
                <wp:docPr id="620258302" name="Text Box 2"/>
                <wp:cNvGraphicFramePr/>
                <a:graphic xmlns:a="http://schemas.openxmlformats.org/drawingml/2006/main">
                  <a:graphicData uri="http://schemas.microsoft.com/office/word/2010/wordprocessingShape">
                    <wps:wsp>
                      <wps:cNvSpPr txBox="1"/>
                      <wps:spPr>
                        <a:xfrm>
                          <a:off x="0" y="0"/>
                          <a:ext cx="6078220" cy="1364615"/>
                        </a:xfrm>
                        <a:prstGeom prst="roundRect">
                          <a:avLst/>
                        </a:prstGeom>
                        <a:solidFill>
                          <a:schemeClr val="lt1"/>
                        </a:solidFill>
                        <a:ln w="28575">
                          <a:solidFill>
                            <a:schemeClr val="tx1"/>
                          </a:solidFill>
                        </a:ln>
                      </wps:spPr>
                      <wps:txbx>
                        <w:txbxContent>
                          <w:p w14:paraId="6CE3DFF1" w14:textId="77777777" w:rsidR="002963C3" w:rsidRPr="00DE7A0A" w:rsidRDefault="002963C3" w:rsidP="002963C3">
                            <w:pPr>
                              <w:pStyle w:val="Heading3"/>
                            </w:pPr>
                            <w:r>
                              <w:rPr>
                                <w:rFonts w:eastAsia="Arial"/>
                              </w:rPr>
                              <w:t>Your role in the FUSE group</w:t>
                            </w:r>
                          </w:p>
                          <w:p w14:paraId="7D130660" w14:textId="38B3893B" w:rsidR="002963C3" w:rsidRDefault="002963C3" w:rsidP="002963C3">
                            <w:r w:rsidRPr="002963C3">
                              <w:rPr>
                                <w:color w:val="000000"/>
                              </w:rPr>
                              <w:t>Fuel cells are at the heart of the synthesis scenario — the mining company wants to run their entire operation on one</w:t>
                            </w:r>
                            <w:r>
                              <w:rPr>
                                <w:color w:val="000000"/>
                              </w:rPr>
                              <w:t xml:space="preserve"> fuel cell</w:t>
                            </w:r>
                            <w:r w:rsidRPr="002963C3">
                              <w:rPr>
                                <w:color w:val="000000"/>
                              </w:rPr>
                              <w:t>. You need to be able to explain how fuel cells work, why their design features matter for efficiency, and how to quantify their energy output using Faraday's Law</w:t>
                            </w:r>
                            <w:r>
                              <w:rPr>
                                <w:color w:val="00000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w14:anchorId="04748540" id="_x0000_s1032" style="position:absolute;margin-left:-10.45pt;margin-top:33.55pt;width:478.6pt;height:107.4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" fillcolor="white [3201]" strokecolor="black [3213]" strokeweight="2.25pt">
                <v:textbox>
                  <w:txbxContent>
                    <w:p w14:paraId="6CE3DFF1" w14:textId="77777777" w:rsidR="002963C3" w:rsidRPr="00DE7A0A" w:rsidRDefault="002963C3" w:rsidP="002963C3">
                      <w:pPr>
                        <w:pStyle w:val="Heading3"/>
                      </w:pPr>
                      <w:r>
                        <w:rPr>
                          <w:rFonts w:eastAsia="Arial"/>
                        </w:rPr>
                        <w:t>Your role in the FUSE group</w:t>
                      </w:r>
                    </w:p>
                    <w:p w14:paraId="7D130660" w14:textId="38B3893B" w:rsidR="002963C3" w:rsidRDefault="002963C3" w:rsidP="002963C3">
                      <w:r w:rsidRPr="002963C3">
                        <w:rPr>
                          <w:color w:val="000000"/>
                        </w:rPr>
                        <w:t>Fuel cells are at the heart of the synthesis scenario — the mining company wants to run their entire operation on one</w:t>
                      </w:r>
                      <w:r>
                        <w:rPr>
                          <w:color w:val="000000"/>
                        </w:rPr>
                        <w:t xml:space="preserve"> fuel cell</w:t>
                      </w:r>
                      <w:r w:rsidRPr="002963C3">
                        <w:rPr>
                          <w:color w:val="000000"/>
                        </w:rPr>
                        <w:t>. You need to be able to explain how fuel cells work, why their design features matter for efficiency, and how to quantify their energy output using Faraday's Law</w:t>
                      </w:r>
                      <w:r>
                        <w:rPr>
                          <w:color w:val="000000"/>
                        </w:rPr>
                        <w:t>.</w:t>
                      </w:r>
                    </w:p>
                  </w:txbxContent>
                </v:textbox>
                <w10:wrap type="tight"/>
              </v:roundrect>
            </w:pict>
          </mc:Fallback>
        </mc:AlternateContent>
      </w:r>
      <w:r w:rsidRPr="00DE7A0A">
        <w:t xml:space="preserve">EXPERT GROUP </w:t>
      </w:r>
      <w:r>
        <w:t>3</w:t>
      </w:r>
      <w:r w:rsidRPr="00DE7A0A">
        <w:t xml:space="preserve"> · </w:t>
      </w:r>
      <w:r>
        <w:t>FUEL CELLS</w:t>
      </w:r>
    </w:p>
    <w:p w14:paraId="14158D50" w14:textId="77777777" w:rsidR="002963C3" w:rsidRDefault="002963C3" w:rsidP="002963C3">
      <w:pPr>
        <w:pStyle w:val="Heading3"/>
        <w:rPr>
          <w:rFonts w:eastAsia="Arial"/>
        </w:rPr>
      </w:pPr>
      <w:r>
        <w:rPr>
          <w:rFonts w:eastAsia="Arial"/>
        </w:rPr>
        <w:t>Key Concepts to Consolidate</w:t>
      </w:r>
    </w:p>
    <w:p w14:paraId="64086F4B" w14:textId="728428AE" w:rsidR="002963C3" w:rsidRPr="002963C3" w:rsidRDefault="002963C3" w:rsidP="002963C3">
      <w:pPr>
        <w:rPr>
          <w:b/>
          <w:bCs/>
          <w:lang w:eastAsia="en-US"/>
        </w:rPr>
      </w:pPr>
      <w:r w:rsidRPr="002963C3">
        <w:rPr>
          <w:b/>
          <w:bCs/>
          <w:lang w:eastAsia="en-US"/>
        </w:rPr>
        <w:t>Operating Principles</w:t>
      </w:r>
    </w:p>
    <w:p w14:paraId="001CF98F" w14:textId="77777777" w:rsidR="002963C3" w:rsidRDefault="002963C3" w:rsidP="002963C3">
      <w:pPr>
        <w:pStyle w:val="ListParagraph"/>
        <w:numPr>
          <w:ilvl w:val="0"/>
          <w:numId w:val="8"/>
        </w:numPr>
        <w:spacing w:before="40" w:after="40" w:line="240" w:lineRule="auto"/>
        <w:contextualSpacing w:val="0"/>
      </w:pPr>
      <w:r>
        <w:rPr>
          <w:color w:val="000000"/>
        </w:rPr>
        <w:t>Fuel cells as galvanic cells with continuous fuel supply (not exhausted like primary cells)</w:t>
      </w:r>
    </w:p>
    <w:p w14:paraId="729E90BA" w14:textId="77777777" w:rsidR="002963C3" w:rsidRDefault="002963C3" w:rsidP="002963C3">
      <w:pPr>
        <w:pStyle w:val="ListParagraph"/>
        <w:numPr>
          <w:ilvl w:val="0"/>
          <w:numId w:val="8"/>
        </w:numPr>
        <w:spacing w:before="40" w:after="40" w:line="240" w:lineRule="auto"/>
        <w:contextualSpacing w:val="0"/>
      </w:pPr>
      <w:r>
        <w:rPr>
          <w:color w:val="000000"/>
        </w:rPr>
        <w:t>Hydrogen fuel cell: H₂ oxidised at anode, O₂ reduced at cathode</w:t>
      </w:r>
    </w:p>
    <w:p w14:paraId="3AB1E7DC" w14:textId="65D0052D" w:rsidR="002963C3" w:rsidRPr="002963C3" w:rsidRDefault="002963C3" w:rsidP="002963C3">
      <w:pPr>
        <w:pStyle w:val="ListParagraph"/>
        <w:numPr>
          <w:ilvl w:val="0"/>
          <w:numId w:val="8"/>
        </w:numPr>
        <w:spacing w:before="40" w:after="40" w:line="240" w:lineRule="auto"/>
        <w:contextualSpacing w:val="0"/>
      </w:pPr>
      <w:r>
        <w:rPr>
          <w:color w:val="000000"/>
        </w:rPr>
        <w:t xml:space="preserve">Half-equations in acidic conditions </w:t>
      </w:r>
      <w:r>
        <w:rPr>
          <w:color w:val="0A0A0A"/>
          <w:shd w:val="clear" w:color="auto" w:fill="FFFFFF"/>
        </w:rPr>
        <w:t>Proton Exchange Membrane Fuel Cell</w:t>
      </w:r>
      <w:r>
        <w:rPr>
          <w:color w:val="000000"/>
        </w:rPr>
        <w:t xml:space="preserve"> (PEMFC): </w:t>
      </w:r>
    </w:p>
    <w:p w14:paraId="48232F19" w14:textId="74C8A1D2" w:rsidR="002963C3" w:rsidRDefault="002963C3" w:rsidP="002963C3">
      <w:pPr>
        <w:pStyle w:val="ListParagraph"/>
        <w:spacing w:before="40" w:after="40" w:line="240" w:lineRule="auto"/>
        <w:contextualSpacing w:val="0"/>
      </w:pPr>
      <w:r>
        <w:rPr>
          <w:color w:val="000000"/>
        </w:rPr>
        <w:t>anode H₂ → 2H⁺ + 2e</w:t>
      </w:r>
      <w:proofErr w:type="gramStart"/>
      <w:r>
        <w:rPr>
          <w:color w:val="000000"/>
        </w:rPr>
        <w:t>⁻ ,</w:t>
      </w:r>
      <w:proofErr w:type="gramEnd"/>
      <w:r>
        <w:rPr>
          <w:color w:val="000000"/>
        </w:rPr>
        <w:t xml:space="preserve"> cathode O₂ + 4H⁺ + 4e⁻ → 2H₂O</w:t>
      </w:r>
    </w:p>
    <w:p w14:paraId="23B14FD4" w14:textId="77777777" w:rsidR="002963C3" w:rsidRDefault="002963C3" w:rsidP="002963C3">
      <w:pPr>
        <w:spacing w:before="40"/>
      </w:pPr>
    </w:p>
    <w:p w14:paraId="6450421E" w14:textId="77777777" w:rsidR="002963C3" w:rsidRDefault="002963C3" w:rsidP="002963C3">
      <w:pPr>
        <w:spacing w:after="60"/>
      </w:pPr>
      <w:r>
        <w:rPr>
          <w:b/>
          <w:bCs/>
          <w:color w:val="000000"/>
        </w:rPr>
        <w:t xml:space="preserve">Porous electrodes: </w:t>
      </w:r>
    </w:p>
    <w:p w14:paraId="76056B63" w14:textId="77777777" w:rsidR="002963C3" w:rsidRDefault="002963C3" w:rsidP="002963C3">
      <w:pPr>
        <w:pStyle w:val="ListParagraph"/>
        <w:numPr>
          <w:ilvl w:val="0"/>
          <w:numId w:val="8"/>
        </w:numPr>
        <w:spacing w:before="40" w:after="40" w:line="240" w:lineRule="auto"/>
        <w:contextualSpacing w:val="0"/>
      </w:pPr>
      <w:r>
        <w:rPr>
          <w:color w:val="000000"/>
        </w:rPr>
        <w:t>Gaseous reactants need maximum contact with the electrode and electrolyte</w:t>
      </w:r>
    </w:p>
    <w:p w14:paraId="48F5A3C9" w14:textId="77777777" w:rsidR="002963C3" w:rsidRDefault="002963C3" w:rsidP="002963C3">
      <w:pPr>
        <w:pStyle w:val="ListParagraph"/>
        <w:numPr>
          <w:ilvl w:val="0"/>
          <w:numId w:val="8"/>
        </w:numPr>
        <w:spacing w:before="40" w:after="40" w:line="240" w:lineRule="auto"/>
        <w:contextualSpacing w:val="0"/>
      </w:pPr>
      <w:r>
        <w:rPr>
          <w:color w:val="000000"/>
        </w:rPr>
        <w:t>Porous structure increases surface area → increases rate of reaction → increases current</w:t>
      </w:r>
    </w:p>
    <w:p w14:paraId="12992260" w14:textId="77777777" w:rsidR="002963C3" w:rsidRDefault="002963C3" w:rsidP="002963C3">
      <w:pPr>
        <w:spacing w:before="40"/>
      </w:pPr>
    </w:p>
    <w:p w14:paraId="17C873E0" w14:textId="77777777" w:rsidR="002963C3" w:rsidRDefault="002963C3" w:rsidP="002963C3">
      <w:pPr>
        <w:spacing w:after="60"/>
      </w:pPr>
      <w:r>
        <w:rPr>
          <w:b/>
          <w:bCs/>
          <w:color w:val="000000"/>
        </w:rPr>
        <w:t xml:space="preserve">Faraday's Law: </w:t>
      </w:r>
    </w:p>
    <w:p w14:paraId="0012184B" w14:textId="77777777" w:rsidR="002963C3" w:rsidRDefault="002963C3" w:rsidP="002963C3">
      <w:pPr>
        <w:pStyle w:val="ListParagraph"/>
        <w:numPr>
          <w:ilvl w:val="0"/>
          <w:numId w:val="8"/>
        </w:numPr>
        <w:spacing w:before="40" w:after="40" w:line="240" w:lineRule="auto"/>
        <w:contextualSpacing w:val="0"/>
      </w:pPr>
      <w:r>
        <w:rPr>
          <w:color w:val="000000"/>
        </w:rPr>
        <w:t>Q = I × t (charge = current × time)</w:t>
      </w:r>
    </w:p>
    <w:p w14:paraId="0DBE8636" w14:textId="5A724C39" w:rsidR="002963C3" w:rsidRPr="002963C3" w:rsidRDefault="002963C3" w:rsidP="002963C3">
      <w:pPr>
        <w:pStyle w:val="ListParagraph"/>
        <w:numPr>
          <w:ilvl w:val="0"/>
          <w:numId w:val="8"/>
        </w:numPr>
        <w:spacing w:before="40" w:after="40" w:line="240" w:lineRule="auto"/>
        <w:contextualSpacing w:val="0"/>
      </w:pPr>
      <w:r>
        <w:rPr>
          <w:color w:val="000000"/>
        </w:rPr>
        <w:t>n(e</w:t>
      </w:r>
      <w:r>
        <w:rPr>
          <w:rFonts w:ascii="Cambria Math" w:hAnsi="Cambria Math" w:cs="Cambria Math"/>
          <w:color w:val="000000"/>
        </w:rPr>
        <w:t>⁻</w:t>
      </w:r>
      <w:r>
        <w:rPr>
          <w:color w:val="000000"/>
        </w:rPr>
        <w:t>) = Q/ F where F = 96 500 C mol</w:t>
      </w:r>
      <w:r>
        <w:rPr>
          <w:rFonts w:ascii="Cambria Math" w:hAnsi="Cambria Math" w:cs="Cambria Math"/>
          <w:color w:val="000000"/>
        </w:rPr>
        <w:t>⁻</w:t>
      </w:r>
      <w:r>
        <w:rPr>
          <w:color w:val="000000"/>
        </w:rPr>
        <w:t>¹</w:t>
      </w:r>
    </w:p>
    <w:p w14:paraId="05368566" w14:textId="6FCFB0CC" w:rsidR="002963C3" w:rsidRPr="002963C3" w:rsidRDefault="002963C3" w:rsidP="002963C3">
      <w:pPr>
        <w:pStyle w:val="ListParagraph"/>
        <w:numPr>
          <w:ilvl w:val="0"/>
          <w:numId w:val="8"/>
        </w:numPr>
        <w:spacing w:before="40" w:after="40" w:line="240" w:lineRule="auto"/>
        <w:contextualSpacing w:val="0"/>
      </w:pPr>
      <w:r w:rsidRPr="002963C3">
        <w:rPr>
          <w:color w:val="000000"/>
        </w:rPr>
        <w:t>Link n(e</w:t>
      </w:r>
      <w:r w:rsidRPr="002963C3">
        <w:rPr>
          <w:rFonts w:ascii="Cambria Math" w:hAnsi="Cambria Math" w:cs="Cambria Math"/>
          <w:color w:val="000000"/>
        </w:rPr>
        <w:t>⁻</w:t>
      </w:r>
      <w:r w:rsidRPr="002963C3">
        <w:rPr>
          <w:color w:val="000000"/>
        </w:rPr>
        <w:t>) to n(reactant) or n(product) via the half-equation</w:t>
      </w:r>
    </w:p>
    <w:p w14:paraId="159A315D" w14:textId="6482B3BF" w:rsidR="002963C3" w:rsidRPr="00DE7A0A" w:rsidRDefault="002963C3" w:rsidP="002963C3">
      <w:pPr>
        <w:spacing w:before="240" w:after="80"/>
        <w:rPr>
          <w:color w:val="000000" w:themeColor="text1"/>
        </w:rPr>
      </w:pPr>
      <w:r w:rsidRPr="00DE7A0A">
        <w:rPr>
          <w:b/>
          <w:bCs/>
          <w:color w:val="000000" w:themeColor="text1"/>
        </w:rPr>
        <w:t>Quick self-check</w:t>
      </w:r>
    </w:p>
    <w:p w14:paraId="62016C77" w14:textId="77777777" w:rsidR="002963C3" w:rsidRDefault="002963C3" w:rsidP="002963C3">
      <w:pPr>
        <w:spacing w:after="80"/>
      </w:pPr>
      <w:r>
        <w:rPr>
          <w:color w:val="000000"/>
        </w:rPr>
        <w:t>A hydrogen-oxygen fuel cell operates at 5.0 A for 30 minutes.</w:t>
      </w:r>
    </w:p>
    <w:p w14:paraId="6BAB0BAA" w14:textId="77777777" w:rsidR="002963C3" w:rsidRDefault="002963C3" w:rsidP="002963C3">
      <w:pPr>
        <w:pStyle w:val="ListParagraph"/>
        <w:numPr>
          <w:ilvl w:val="0"/>
          <w:numId w:val="8"/>
        </w:numPr>
        <w:spacing w:before="40" w:after="40" w:line="240" w:lineRule="auto"/>
        <w:contextualSpacing w:val="0"/>
      </w:pPr>
      <w:r>
        <w:rPr>
          <w:color w:val="000000"/>
        </w:rPr>
        <w:t>Calculate the total charge transferred.</w:t>
      </w:r>
    </w:p>
    <w:p w14:paraId="1BEB61F6" w14:textId="77777777" w:rsidR="002963C3" w:rsidRDefault="002963C3" w:rsidP="002963C3">
      <w:pPr>
        <w:pStyle w:val="ListParagraph"/>
        <w:numPr>
          <w:ilvl w:val="0"/>
          <w:numId w:val="8"/>
        </w:numPr>
        <w:spacing w:before="40" w:after="40" w:line="240" w:lineRule="auto"/>
        <w:contextualSpacing w:val="0"/>
      </w:pPr>
      <w:r>
        <w:rPr>
          <w:color w:val="000000"/>
        </w:rPr>
        <w:t>Calculate the moles of electrons transferred.</w:t>
      </w:r>
    </w:p>
    <w:p w14:paraId="62EE8ED0" w14:textId="77777777" w:rsidR="002963C3" w:rsidRPr="002963C3" w:rsidRDefault="002963C3" w:rsidP="002963C3">
      <w:pPr>
        <w:pStyle w:val="ListParagraph"/>
        <w:numPr>
          <w:ilvl w:val="0"/>
          <w:numId w:val="8"/>
        </w:numPr>
        <w:spacing w:before="40" w:after="40" w:line="240" w:lineRule="auto"/>
        <w:contextualSpacing w:val="0"/>
      </w:pPr>
      <w:r>
        <w:rPr>
          <w:color w:val="000000"/>
        </w:rPr>
        <w:t>Using the anode half-equation, determine the mass of H</w:t>
      </w:r>
      <w:r>
        <w:rPr>
          <w:rFonts w:ascii="Cambria Math" w:hAnsi="Cambria Math" w:cs="Cambria Math"/>
          <w:color w:val="000000"/>
        </w:rPr>
        <w:t>₂</w:t>
      </w:r>
      <w:r>
        <w:rPr>
          <w:color w:val="000000"/>
        </w:rPr>
        <w:t xml:space="preserve"> consumed.</w:t>
      </w:r>
    </w:p>
    <w:p w14:paraId="103B7B00" w14:textId="77777777" w:rsidR="00D52748" w:rsidRPr="00D52748" w:rsidRDefault="002963C3" w:rsidP="002963C3">
      <w:pPr>
        <w:pStyle w:val="ListParagraph"/>
        <w:numPr>
          <w:ilvl w:val="0"/>
          <w:numId w:val="8"/>
        </w:numPr>
        <w:spacing w:before="40" w:after="40" w:line="240" w:lineRule="auto"/>
        <w:contextualSpacing w:val="0"/>
      </w:pPr>
      <w:r w:rsidRPr="002963C3">
        <w:rPr>
          <w:color w:val="000000"/>
        </w:rPr>
        <w:t>Determine the mass of H</w:t>
      </w:r>
      <w:r w:rsidRPr="002963C3">
        <w:rPr>
          <w:rFonts w:ascii="Cambria Math" w:hAnsi="Cambria Math" w:cs="Cambria Math"/>
          <w:color w:val="000000"/>
        </w:rPr>
        <w:t>₂</w:t>
      </w:r>
      <w:r w:rsidRPr="002963C3">
        <w:rPr>
          <w:color w:val="000000"/>
        </w:rPr>
        <w:t>O produced at the cathode.</w:t>
      </w:r>
    </w:p>
    <w:p w14:paraId="2B5524B0" w14:textId="77777777" w:rsidR="00D52748" w:rsidRDefault="00D52748" w:rsidP="00D52748">
      <w:pPr>
        <w:spacing w:line="360" w:lineRule="auto"/>
        <w:ind w:left="357"/>
        <w:rPr>
          <w:lang w:eastAsia="en-US"/>
        </w:rPr>
      </w:pPr>
      <w:r>
        <w:rPr>
          <w:lang w:eastAsia="en-US"/>
        </w:rPr>
        <w:t>____________________________________________________________________________</w:t>
      </w:r>
    </w:p>
    <w:p w14:paraId="7C6D32CD" w14:textId="77777777" w:rsidR="00D52748" w:rsidRDefault="00D52748" w:rsidP="00D52748">
      <w:pPr>
        <w:spacing w:line="360" w:lineRule="auto"/>
        <w:ind w:left="357"/>
        <w:rPr>
          <w:lang w:eastAsia="en-US"/>
        </w:rPr>
      </w:pPr>
      <w:r>
        <w:rPr>
          <w:lang w:eastAsia="en-US"/>
        </w:rPr>
        <w:t>____________________________________________________________________________</w:t>
      </w:r>
    </w:p>
    <w:p w14:paraId="0442CB87" w14:textId="77777777" w:rsidR="00D52748" w:rsidRDefault="00D52748" w:rsidP="00D52748">
      <w:pPr>
        <w:spacing w:line="360" w:lineRule="auto"/>
        <w:ind w:left="357"/>
        <w:rPr>
          <w:lang w:eastAsia="en-US"/>
        </w:rPr>
      </w:pPr>
      <w:r>
        <w:rPr>
          <w:lang w:eastAsia="en-US"/>
        </w:rPr>
        <w:t>____________________________________________________________________________</w:t>
      </w:r>
    </w:p>
    <w:p w14:paraId="1186A07C" w14:textId="77777777" w:rsidR="00D52748" w:rsidRDefault="00D52748" w:rsidP="00D52748">
      <w:pPr>
        <w:spacing w:line="360" w:lineRule="auto"/>
        <w:ind w:left="357"/>
        <w:rPr>
          <w:lang w:eastAsia="en-US"/>
        </w:rPr>
      </w:pPr>
      <w:r>
        <w:rPr>
          <w:lang w:eastAsia="en-US"/>
        </w:rPr>
        <w:t>____________________________________________________________________________</w:t>
      </w:r>
    </w:p>
    <w:p w14:paraId="74C76F7D" w14:textId="77777777" w:rsidR="00D52748" w:rsidRDefault="00D52748" w:rsidP="00D52748">
      <w:pPr>
        <w:spacing w:line="360" w:lineRule="auto"/>
        <w:ind w:left="357"/>
        <w:rPr>
          <w:lang w:eastAsia="en-US"/>
        </w:rPr>
      </w:pPr>
      <w:r>
        <w:rPr>
          <w:lang w:eastAsia="en-US"/>
        </w:rPr>
        <w:t>____________________________________________________________________________</w:t>
      </w:r>
    </w:p>
    <w:p w14:paraId="220D0254" w14:textId="77777777" w:rsidR="00D52748" w:rsidRDefault="00D52748" w:rsidP="00D52748">
      <w:pPr>
        <w:spacing w:line="360" w:lineRule="auto"/>
        <w:ind w:left="357"/>
        <w:rPr>
          <w:lang w:eastAsia="en-US"/>
        </w:rPr>
      </w:pPr>
      <w:r>
        <w:rPr>
          <w:lang w:eastAsia="en-US"/>
        </w:rPr>
        <w:t>____________________________________________________________________________</w:t>
      </w:r>
    </w:p>
    <w:p w14:paraId="681F03FD" w14:textId="77777777" w:rsidR="00D52748" w:rsidRDefault="00D52748" w:rsidP="00D52748">
      <w:pPr>
        <w:spacing w:line="360" w:lineRule="auto"/>
        <w:ind w:left="357"/>
        <w:rPr>
          <w:lang w:eastAsia="en-US"/>
        </w:rPr>
      </w:pPr>
      <w:r>
        <w:rPr>
          <w:lang w:eastAsia="en-US"/>
        </w:rPr>
        <w:t>____________________________________________________________________________</w:t>
      </w:r>
    </w:p>
    <w:p w14:paraId="08E8F8F3" w14:textId="77777777" w:rsidR="00D52748" w:rsidRDefault="00D52748" w:rsidP="00D52748">
      <w:pPr>
        <w:spacing w:line="360" w:lineRule="auto"/>
        <w:ind w:left="357"/>
        <w:rPr>
          <w:lang w:eastAsia="en-US"/>
        </w:rPr>
      </w:pPr>
      <w:r>
        <w:rPr>
          <w:lang w:eastAsia="en-US"/>
        </w:rPr>
        <w:t>____________________________________________________________________________</w:t>
      </w:r>
    </w:p>
    <w:p w14:paraId="6CA3354D" w14:textId="77777777" w:rsidR="00D52748" w:rsidRDefault="00D52748" w:rsidP="00D52748">
      <w:pPr>
        <w:spacing w:line="360" w:lineRule="auto"/>
        <w:ind w:left="357"/>
        <w:rPr>
          <w:lang w:eastAsia="en-US"/>
        </w:rPr>
      </w:pPr>
      <w:r>
        <w:rPr>
          <w:lang w:eastAsia="en-US"/>
        </w:rPr>
        <w:t>____________________________________________________________________________</w:t>
      </w:r>
    </w:p>
    <w:p w14:paraId="4C40BF90" w14:textId="77777777" w:rsidR="00D52748" w:rsidRDefault="00D52748" w:rsidP="00D52748">
      <w:pPr>
        <w:spacing w:line="360" w:lineRule="auto"/>
        <w:ind w:left="357"/>
        <w:rPr>
          <w:lang w:eastAsia="en-US"/>
        </w:rPr>
      </w:pPr>
      <w:r>
        <w:rPr>
          <w:lang w:eastAsia="en-US"/>
        </w:rPr>
        <w:t>____________________________________________________________________________</w:t>
      </w:r>
    </w:p>
    <w:p w14:paraId="5D349973" w14:textId="5D7BA727" w:rsidR="002963C3" w:rsidRPr="002963C3" w:rsidRDefault="00D52748" w:rsidP="00D52748">
      <w:pPr>
        <w:spacing w:line="360" w:lineRule="auto"/>
        <w:ind w:left="357"/>
        <w:rPr>
          <w:lang w:eastAsia="en-US"/>
        </w:rPr>
      </w:pPr>
      <w:r>
        <w:rPr>
          <w:lang w:eastAsia="en-US"/>
        </w:rPr>
        <w:t>____________________________________________________________________________</w:t>
      </w:r>
      <w:r w:rsidR="002963C3" w:rsidRPr="00D52748">
        <w:rPr>
          <w:color w:val="000000"/>
        </w:rPr>
        <w:br w:type="page"/>
      </w:r>
    </w:p>
    <w:p w14:paraId="45EFAA9E" w14:textId="77777777" w:rsidR="002963C3" w:rsidRPr="00A32D89" w:rsidRDefault="002963C3" w:rsidP="002963C3">
      <w:pPr>
        <w:pStyle w:val="Heading3"/>
        <w:rPr>
          <w:color w:val="000000"/>
        </w:rPr>
      </w:pPr>
      <w:r w:rsidRPr="00A32D89">
        <w:rPr>
          <w:noProof/>
        </w:rPr>
        <w:lastRenderedPageBreak/>
        <mc:AlternateContent>
          <mc:Choice Requires="wps">
            <w:drawing>
              <wp:anchor distT="0" distB="0" distL="114300" distR="114300" simplePos="0" relativeHeight="251671552" behindDoc="1" locked="0" layoutInCell="1" allowOverlap="1" wp14:anchorId="01B74293" wp14:editId="78F765F5">
                <wp:simplePos x="0" y="0"/>
                <wp:positionH relativeFrom="column">
                  <wp:posOffset>-38100</wp:posOffset>
                </wp:positionH>
                <wp:positionV relativeFrom="paragraph">
                  <wp:posOffset>0</wp:posOffset>
                </wp:positionV>
                <wp:extent cx="6258560" cy="1625600"/>
                <wp:effectExtent l="0" t="0" r="15240" b="12700"/>
                <wp:wrapTight wrapText="bothSides">
                  <wp:wrapPolygon edited="0">
                    <wp:start x="614" y="0"/>
                    <wp:lineTo x="307" y="506"/>
                    <wp:lineTo x="0" y="2025"/>
                    <wp:lineTo x="0" y="20588"/>
                    <wp:lineTo x="614" y="21600"/>
                    <wp:lineTo x="20995" y="21600"/>
                    <wp:lineTo x="21609" y="20588"/>
                    <wp:lineTo x="21609" y="2025"/>
                    <wp:lineTo x="21302" y="506"/>
                    <wp:lineTo x="20995" y="0"/>
                    <wp:lineTo x="614" y="0"/>
                  </wp:wrapPolygon>
                </wp:wrapTight>
                <wp:docPr id="2141170932" name="Text Box 5"/>
                <wp:cNvGraphicFramePr/>
                <a:graphic xmlns:a="http://schemas.openxmlformats.org/drawingml/2006/main">
                  <a:graphicData uri="http://schemas.microsoft.com/office/word/2010/wordprocessingShape">
                    <wps:wsp>
                      <wps:cNvSpPr txBox="1"/>
                      <wps:spPr>
                        <a:xfrm>
                          <a:off x="0" y="0"/>
                          <a:ext cx="6258560" cy="1625600"/>
                        </a:xfrm>
                        <a:prstGeom prst="roundRect">
                          <a:avLst/>
                        </a:prstGeom>
                        <a:ln/>
                      </wps:spPr>
                      <wps:style>
                        <a:lnRef idx="2">
                          <a:schemeClr val="dk1"/>
                        </a:lnRef>
                        <a:fillRef idx="1">
                          <a:schemeClr val="lt1"/>
                        </a:fillRef>
                        <a:effectRef idx="0">
                          <a:schemeClr val="dk1"/>
                        </a:effectRef>
                        <a:fontRef idx="minor">
                          <a:schemeClr val="dk1"/>
                        </a:fontRef>
                      </wps:style>
                      <wps:txbx>
                        <w:txbxContent>
                          <w:p w14:paraId="3D3807D7" w14:textId="77777777" w:rsidR="002963C3" w:rsidRPr="004F65AD" w:rsidRDefault="002963C3" w:rsidP="002963C3">
                            <w:pPr>
                              <w:pStyle w:val="Heading3"/>
                            </w:pPr>
                            <w:r w:rsidRPr="004F65AD">
                              <w:t>Collaborative Chat</w:t>
                            </w:r>
                          </w:p>
                          <w:p w14:paraId="2991A9C2" w14:textId="77777777" w:rsidR="002963C3" w:rsidRDefault="002963C3" w:rsidP="002963C3">
                            <w:pPr>
                              <w:spacing w:before="40" w:after="40" w:line="240" w:lineRule="auto"/>
                              <w:rPr>
                                <w:b/>
                                <w:bCs/>
                              </w:rPr>
                            </w:pPr>
                            <w:r>
                              <w:rPr>
                                <w:b/>
                                <w:bCs/>
                              </w:rPr>
                              <w:t>As a group describe the steps required to answer this question.</w:t>
                            </w:r>
                          </w:p>
                          <w:p w14:paraId="542A4B78" w14:textId="77777777" w:rsidR="002963C3" w:rsidRPr="004F65AD" w:rsidRDefault="002963C3" w:rsidP="002963C3">
                            <w:pPr>
                              <w:spacing w:before="40" w:after="120" w:line="240" w:lineRule="auto"/>
                              <w:rPr>
                                <w:b/>
                                <w:bCs/>
                              </w:rPr>
                            </w:pPr>
                            <w:r>
                              <w:rPr>
                                <w:b/>
                                <w:bCs/>
                              </w:rPr>
                              <w:t>Challenge each other by asking “Why did you do this?”</w:t>
                            </w:r>
                          </w:p>
                          <w:p w14:paraId="2E7D3C82" w14:textId="77777777" w:rsidR="002963C3" w:rsidRDefault="002963C3" w:rsidP="002963C3">
                            <w:pPr>
                              <w:spacing w:after="80"/>
                            </w:pPr>
                            <w:r>
                              <w:rPr>
                                <w:color w:val="000000"/>
                              </w:rPr>
                              <w:t>Problem: A hydrogen fuel cell runs at 8.0 A. After a period of operation, 0.600 g of H</w:t>
                            </w:r>
                            <w:r>
                              <w:rPr>
                                <w:rFonts w:ascii="Cambria Math" w:hAnsi="Cambria Math" w:cs="Cambria Math"/>
                                <w:color w:val="000000"/>
                              </w:rPr>
                              <w:t>₂</w:t>
                            </w:r>
                            <w:r>
                              <w:rPr>
                                <w:color w:val="000000"/>
                              </w:rPr>
                              <w:t xml:space="preserve"> has been consumed at the anode.</w:t>
                            </w:r>
                          </w:p>
                          <w:p w14:paraId="158703B2" w14:textId="77777777" w:rsidR="002963C3" w:rsidRDefault="002963C3" w:rsidP="002963C3">
                            <w:pPr>
                              <w:spacing w:after="100"/>
                            </w:pPr>
                            <w:r>
                              <w:rPr>
                                <w:b/>
                                <w:bCs/>
                                <w:color w:val="000000"/>
                              </w:rPr>
                              <w:t xml:space="preserve">Answer: </w:t>
                            </w:r>
                            <w:r>
                              <w:rPr>
                                <w:color w:val="000000"/>
                              </w:rPr>
                              <w:t>The cell operated for approximately 3860 seconds (≈ 64 minutes).</w:t>
                            </w:r>
                          </w:p>
                          <w:p w14:paraId="5011EF00" w14:textId="77777777" w:rsidR="002963C3" w:rsidRDefault="002963C3" w:rsidP="002963C3">
                            <w:pPr>
                              <w:spacing w:after="80"/>
                            </w:pPr>
                            <w:r>
                              <w:rPr>
                                <w:b/>
                                <w:bCs/>
                                <w:color w:val="000000"/>
                              </w:rPr>
                              <w:t xml:space="preserve">Answer: </w:t>
                            </w:r>
                            <w:r w:rsidRPr="00A32D89">
                              <w:rPr>
                                <w:color w:val="000000"/>
                              </w:rPr>
                              <w:t>E°cell = +1.05 V. The Ni electrode is the anode; the Ag electrode is the cathode</w:t>
                            </w:r>
                          </w:p>
                          <w:p w14:paraId="5B0AAA71" w14:textId="77777777" w:rsidR="002963C3" w:rsidRDefault="002963C3" w:rsidP="002963C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B74293" id="_x0000_s1033" style="position:absolute;margin-left:-3pt;margin-top:0;width:492.8pt;height:128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" fillcolor="white [3201]" strokecolor="black [3200]" strokeweight="1pt">
                <v:stroke joinstyle="miter"/>
                <v:textbox>
                  <w:txbxContent>
                    <w:p w14:paraId="3D3807D7" w14:textId="77777777" w:rsidR="002963C3" w:rsidRPr="004F65AD" w:rsidRDefault="002963C3" w:rsidP="002963C3">
                      <w:pPr>
                        <w:pStyle w:val="Heading3"/>
                      </w:pPr>
                      <w:r w:rsidRPr="004F65AD">
                        <w:t>Collaborative Chat</w:t>
                      </w:r>
                    </w:p>
                    <w:p w14:paraId="2991A9C2" w14:textId="77777777" w:rsidR="002963C3" w:rsidRDefault="002963C3" w:rsidP="002963C3">
                      <w:pPr>
                        <w:spacing w:before="40" w:after="40" w:line="240" w:lineRule="auto"/>
                        <w:rPr>
                          <w:b/>
                          <w:bCs/>
                        </w:rPr>
                      </w:pPr>
                      <w:r>
                        <w:rPr>
                          <w:b/>
                          <w:bCs/>
                        </w:rPr>
                        <w:t>As a group describe the steps required to answer this question.</w:t>
                      </w:r>
                    </w:p>
                    <w:p w14:paraId="542A4B78" w14:textId="77777777" w:rsidR="002963C3" w:rsidRPr="004F65AD" w:rsidRDefault="002963C3" w:rsidP="002963C3">
                      <w:pPr>
                        <w:spacing w:before="40" w:after="120" w:line="240" w:lineRule="auto"/>
                        <w:rPr>
                          <w:b/>
                          <w:bCs/>
                        </w:rPr>
                      </w:pPr>
                      <w:r>
                        <w:rPr>
                          <w:b/>
                          <w:bCs/>
                        </w:rPr>
                        <w:t>Challenge each other by asking “Why did you do this?”</w:t>
                      </w:r>
                    </w:p>
                    <w:p w14:paraId="2E7D3C82" w14:textId="77777777" w:rsidR="002963C3" w:rsidRDefault="002963C3" w:rsidP="002963C3">
                      <w:pPr>
                        <w:spacing w:after="80"/>
                      </w:pPr>
                      <w:r>
                        <w:rPr>
                          <w:color w:val="000000"/>
                        </w:rPr>
                        <w:t>Problem: A hydrogen fuel cell runs at 8.0 A. After a period of operation, 0.600 g of H</w:t>
                      </w:r>
                      <w:r>
                        <w:rPr>
                          <w:rFonts w:ascii="Cambria Math" w:hAnsi="Cambria Math" w:cs="Cambria Math"/>
                          <w:color w:val="000000"/>
                        </w:rPr>
                        <w:t>₂</w:t>
                      </w:r>
                      <w:r>
                        <w:rPr>
                          <w:color w:val="000000"/>
                        </w:rPr>
                        <w:t xml:space="preserve"> has been consumed at the anode.</w:t>
                      </w:r>
                    </w:p>
                    <w:p w14:paraId="158703B2" w14:textId="77777777" w:rsidR="002963C3" w:rsidRDefault="002963C3" w:rsidP="002963C3">
                      <w:pPr>
                        <w:spacing w:after="100"/>
                      </w:pPr>
                      <w:r>
                        <w:rPr>
                          <w:b/>
                          <w:bCs/>
                          <w:color w:val="000000"/>
                        </w:rPr>
                        <w:t xml:space="preserve">Answer: </w:t>
                      </w:r>
                      <w:r>
                        <w:rPr>
                          <w:color w:val="000000"/>
                        </w:rPr>
                        <w:t>The cell operated for approximately 3860 seconds (≈ 64 minutes).</w:t>
                      </w:r>
                    </w:p>
                    <w:p w14:paraId="5011EF00" w14:textId="77777777" w:rsidR="002963C3" w:rsidRDefault="002963C3" w:rsidP="002963C3">
                      <w:pPr>
                        <w:spacing w:after="80"/>
                      </w:pPr>
                      <w:r>
                        <w:rPr>
                          <w:b/>
                          <w:bCs/>
                          <w:color w:val="000000"/>
                        </w:rPr>
                        <w:t xml:space="preserve">Answer: </w:t>
                      </w:r>
                      <w:proofErr w:type="spellStart"/>
                      <w:r w:rsidRPr="00A32D89">
                        <w:rPr>
                          <w:color w:val="000000"/>
                        </w:rPr>
                        <w:t>E°cell</w:t>
                      </w:r>
                      <w:proofErr w:type="spellEnd"/>
                      <w:r w:rsidRPr="00A32D89">
                        <w:rPr>
                          <w:color w:val="000000"/>
                        </w:rPr>
                        <w:t xml:space="preserve"> = +1.05 V. The Ni electrode is the anode; the Ag electrode is the cathode</w:t>
                      </w:r>
                    </w:p>
                    <w:p w14:paraId="5B0AAA71" w14:textId="77777777" w:rsidR="002963C3" w:rsidRDefault="002963C3" w:rsidP="002963C3"/>
                  </w:txbxContent>
                </v:textbox>
                <w10:wrap type="tight"/>
              </v:roundrect>
            </w:pict>
          </mc:Fallback>
        </mc:AlternateContent>
      </w:r>
      <w:r w:rsidRPr="00A32D89">
        <w:t>Deep</w:t>
      </w:r>
      <w:r>
        <w:rPr>
          <w:rFonts w:eastAsia="Arial"/>
        </w:rPr>
        <w:t xml:space="preserve"> Discussion Questions</w:t>
      </w:r>
    </w:p>
    <w:p w14:paraId="16714113" w14:textId="77777777" w:rsidR="002963C3" w:rsidRPr="00A32D89" w:rsidRDefault="002963C3" w:rsidP="002963C3">
      <w:pPr>
        <w:spacing w:before="60" w:after="60"/>
        <w:rPr>
          <w:color w:val="000000" w:themeColor="text1"/>
        </w:rPr>
      </w:pPr>
      <w:r w:rsidRPr="00A32D89">
        <w:rPr>
          <w:color w:val="000000" w:themeColor="text1"/>
        </w:rPr>
        <w:t>Work through these together. Aim to answer in full sentences, the way you'd write in an extended response.</w:t>
      </w:r>
    </w:p>
    <w:p w14:paraId="28B8C526" w14:textId="2BFA6F27" w:rsidR="002963C3" w:rsidRPr="002963C3" w:rsidRDefault="002963C3" w:rsidP="002963C3">
      <w:pPr>
        <w:pStyle w:val="ListParagraph"/>
        <w:numPr>
          <w:ilvl w:val="0"/>
          <w:numId w:val="18"/>
        </w:numPr>
        <w:rPr>
          <w:color w:val="000000"/>
        </w:rPr>
      </w:pPr>
      <w:r w:rsidRPr="002963C3">
        <w:rPr>
          <w:color w:val="000000"/>
        </w:rPr>
        <w:t>Why are porous electrodes used in fuel cells rather than solid electrodes? Link your answer to the specific challenge posed by gaseous reactants.</w:t>
      </w:r>
    </w:p>
    <w:p w14:paraId="796100AF" w14:textId="173A0AB0" w:rsidR="002963C3" w:rsidRDefault="002963C3" w:rsidP="002963C3">
      <w:pPr>
        <w:spacing w:line="360" w:lineRule="auto"/>
        <w:ind w:left="357"/>
        <w:rPr>
          <w:lang w:eastAsia="en-US"/>
        </w:rPr>
      </w:pPr>
      <w:r>
        <w:rPr>
          <w:lang w:eastAsia="en-US"/>
        </w:rPr>
        <w:t>____________________________________________________________________________</w:t>
      </w:r>
    </w:p>
    <w:p w14:paraId="19642BB1" w14:textId="77777777" w:rsidR="002963C3" w:rsidRDefault="002963C3" w:rsidP="002963C3">
      <w:pPr>
        <w:pStyle w:val="ListParagraph"/>
        <w:spacing w:line="360" w:lineRule="auto"/>
        <w:ind w:left="357"/>
        <w:rPr>
          <w:lang w:eastAsia="en-US"/>
        </w:rPr>
      </w:pPr>
      <w:r>
        <w:rPr>
          <w:lang w:eastAsia="en-US"/>
        </w:rPr>
        <w:t>____________________________________________________________________________</w:t>
      </w:r>
    </w:p>
    <w:p w14:paraId="32ECF15B" w14:textId="77777777" w:rsidR="002963C3" w:rsidRDefault="002963C3" w:rsidP="002963C3">
      <w:pPr>
        <w:pStyle w:val="ListParagraph"/>
        <w:spacing w:line="360" w:lineRule="auto"/>
        <w:ind w:left="357"/>
        <w:rPr>
          <w:lang w:eastAsia="en-US"/>
        </w:rPr>
      </w:pPr>
      <w:r>
        <w:rPr>
          <w:lang w:eastAsia="en-US"/>
        </w:rPr>
        <w:t>____________________________________________________________________________</w:t>
      </w:r>
    </w:p>
    <w:p w14:paraId="46F3F18C" w14:textId="77777777" w:rsidR="002963C3" w:rsidRDefault="002963C3" w:rsidP="002963C3">
      <w:pPr>
        <w:pStyle w:val="ListParagraph"/>
        <w:spacing w:line="360" w:lineRule="auto"/>
        <w:ind w:left="357"/>
        <w:rPr>
          <w:lang w:eastAsia="en-US"/>
        </w:rPr>
      </w:pPr>
      <w:r>
        <w:rPr>
          <w:lang w:eastAsia="en-US"/>
        </w:rPr>
        <w:t>____________________________________________________________________________</w:t>
      </w:r>
    </w:p>
    <w:p w14:paraId="17865843" w14:textId="77777777" w:rsidR="002963C3" w:rsidRDefault="002963C3" w:rsidP="002963C3">
      <w:pPr>
        <w:pStyle w:val="ListParagraph"/>
        <w:ind w:left="360"/>
        <w:rPr>
          <w:lang w:eastAsia="en-US"/>
        </w:rPr>
      </w:pPr>
    </w:p>
    <w:p w14:paraId="59C41AF8" w14:textId="4E7663C9" w:rsidR="002963C3" w:rsidRDefault="002963C3" w:rsidP="002963C3">
      <w:pPr>
        <w:pStyle w:val="ListParagraph"/>
        <w:numPr>
          <w:ilvl w:val="0"/>
          <w:numId w:val="18"/>
        </w:numPr>
        <w:spacing w:before="60" w:after="60"/>
      </w:pPr>
      <w:r w:rsidRPr="002963C3">
        <w:rPr>
          <w:b/>
          <w:bCs/>
          <w:color w:val="000000"/>
        </w:rPr>
        <w:t xml:space="preserve">Compare and contrast: </w:t>
      </w:r>
      <w:r w:rsidRPr="002963C3">
        <w:rPr>
          <w:color w:val="000000"/>
        </w:rPr>
        <w:t xml:space="preserve">How is a hydrogen fuel cell </w:t>
      </w:r>
      <w:proofErr w:type="gramStart"/>
      <w:r w:rsidRPr="002963C3">
        <w:rPr>
          <w:color w:val="000000"/>
        </w:rPr>
        <w:t>similar to</w:t>
      </w:r>
      <w:proofErr w:type="gramEnd"/>
      <w:r w:rsidRPr="002963C3">
        <w:rPr>
          <w:color w:val="000000"/>
        </w:rPr>
        <w:t xml:space="preserve"> a conventional primary galvanic cell — and what is the one crucial design difference that makes it viable for continuous power generation?</w:t>
      </w:r>
    </w:p>
    <w:p w14:paraId="215D4B32" w14:textId="77777777" w:rsidR="002963C3" w:rsidRDefault="002963C3" w:rsidP="002963C3">
      <w:pPr>
        <w:spacing w:after="120" w:line="360" w:lineRule="auto"/>
        <w:ind w:left="360"/>
        <w:rPr>
          <w:lang w:eastAsia="en-US"/>
        </w:rPr>
      </w:pPr>
      <w:r>
        <w:rPr>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0FCCFAA" w14:textId="15DD407F" w:rsidR="002963C3" w:rsidRDefault="002963C3" w:rsidP="002963C3">
      <w:pPr>
        <w:pStyle w:val="ListParagraph"/>
        <w:numPr>
          <w:ilvl w:val="0"/>
          <w:numId w:val="18"/>
        </w:numPr>
        <w:spacing w:before="60" w:after="60"/>
      </w:pPr>
      <w:r w:rsidRPr="002963C3">
        <w:rPr>
          <w:color w:val="000000"/>
        </w:rPr>
        <w:t>What if the mining company needs 500 kW of continuous power? What would you need to know to calculate how much hydrogen must be produced on-site each day?</w:t>
      </w:r>
    </w:p>
    <w:p w14:paraId="7B0F1656" w14:textId="5E22A4D7" w:rsidR="002963C3" w:rsidRDefault="002963C3" w:rsidP="002963C3">
      <w:pPr>
        <w:spacing w:after="120" w:line="360" w:lineRule="auto"/>
        <w:ind w:left="360"/>
        <w:rPr>
          <w:lang w:eastAsia="en-US"/>
        </w:rPr>
      </w:pPr>
      <w:r>
        <w:rPr>
          <w:lang w:eastAsia="en-US"/>
        </w:rPr>
        <w:t>____________________________________________________________________________________________________________________________________________________________________________________________________________________________________</w:t>
      </w:r>
    </w:p>
    <w:p w14:paraId="0CD8ED83" w14:textId="77777777" w:rsidR="002963C3" w:rsidRDefault="002963C3" w:rsidP="002963C3">
      <w:pPr>
        <w:pStyle w:val="Heading2"/>
      </w:pPr>
      <w:r>
        <w:rPr>
          <w:rFonts w:eastAsia="Arial" w:cs="Arial"/>
          <w:bCs/>
          <w:color w:val="000000"/>
          <w:sz w:val="26"/>
          <w:szCs w:val="26"/>
        </w:rPr>
        <w:t>Prepare to Teach</w:t>
      </w:r>
    </w:p>
    <w:p w14:paraId="1792299D" w14:textId="77777777" w:rsidR="002963C3" w:rsidRDefault="002963C3" w:rsidP="002963C3">
      <w:pPr>
        <w:spacing w:after="80"/>
      </w:pPr>
      <w:r>
        <w:rPr>
          <w:color w:val="000000"/>
        </w:rPr>
        <w:t>In your FUSE group, explain fuel cells clearly enough that the others could answer a VCAA extended response question about them. Cover:</w:t>
      </w:r>
    </w:p>
    <w:p w14:paraId="5D5320DC" w14:textId="77777777" w:rsidR="002963C3" w:rsidRDefault="002963C3" w:rsidP="002963C3">
      <w:pPr>
        <w:pStyle w:val="ListParagraph"/>
        <w:numPr>
          <w:ilvl w:val="0"/>
          <w:numId w:val="8"/>
        </w:numPr>
        <w:spacing w:before="40" w:after="40" w:line="240" w:lineRule="auto"/>
        <w:contextualSpacing w:val="0"/>
      </w:pPr>
      <w:r>
        <w:rPr>
          <w:color w:val="000000"/>
        </w:rPr>
        <w:t>How a fuel cell works and how it differs from a primary cell</w:t>
      </w:r>
    </w:p>
    <w:p w14:paraId="592073EF" w14:textId="77777777" w:rsidR="002963C3" w:rsidRDefault="002963C3" w:rsidP="002963C3">
      <w:pPr>
        <w:pStyle w:val="ListParagraph"/>
        <w:numPr>
          <w:ilvl w:val="0"/>
          <w:numId w:val="8"/>
        </w:numPr>
        <w:spacing w:before="40" w:after="40" w:line="240" w:lineRule="auto"/>
        <w:contextualSpacing w:val="0"/>
      </w:pPr>
      <w:r>
        <w:rPr>
          <w:color w:val="000000"/>
        </w:rPr>
        <w:t>Why porous electrodes improve efficiency (use the word 'surface area' and explain why it matters)</w:t>
      </w:r>
    </w:p>
    <w:p w14:paraId="4D0C73C3" w14:textId="77777777" w:rsidR="002963C3" w:rsidRDefault="002963C3" w:rsidP="002963C3">
      <w:pPr>
        <w:pStyle w:val="ListParagraph"/>
        <w:numPr>
          <w:ilvl w:val="0"/>
          <w:numId w:val="8"/>
        </w:numPr>
        <w:spacing w:before="40" w:after="40" w:line="240" w:lineRule="auto"/>
        <w:contextualSpacing w:val="0"/>
      </w:pPr>
      <w:r>
        <w:rPr>
          <w:color w:val="000000"/>
        </w:rPr>
        <w:t>How Faraday's Law connects current, time, and the amount of reactant consumed</w:t>
      </w:r>
    </w:p>
    <w:p w14:paraId="2994B37E" w14:textId="0E7410AA" w:rsidR="002963C3" w:rsidRDefault="002963C3" w:rsidP="002963C3">
      <w:pPr>
        <w:pStyle w:val="Heading1"/>
        <w:spacing w:after="240"/>
      </w:pPr>
      <w:r w:rsidRPr="002963C3">
        <w:rPr>
          <w:rFonts w:eastAsia="Arial" w:cs="Arial"/>
          <w:b w:val="0"/>
          <w:bCs w:val="0"/>
          <w:sz w:val="22"/>
          <w:szCs w:val="22"/>
        </w:rPr>
        <w:t>Anticipate this question: "If the mining company's fuel cell runs at 20 A, how do we calculate how much hydrogen is needed per hour?" Be ready to walk through the logic step by step.</w:t>
      </w:r>
      <w:r w:rsidR="00A32D89">
        <w:br w:type="page"/>
      </w:r>
      <w:r>
        <w:rPr>
          <w:noProof/>
        </w:rPr>
        <w:lastRenderedPageBreak/>
        <mc:AlternateContent>
          <mc:Choice Requires="wps">
            <w:drawing>
              <wp:anchor distT="0" distB="0" distL="114300" distR="114300" simplePos="0" relativeHeight="251675648" behindDoc="1" locked="0" layoutInCell="1" allowOverlap="1" wp14:anchorId="0EDF88F4" wp14:editId="32E0C9CE">
                <wp:simplePos x="0" y="0"/>
                <wp:positionH relativeFrom="column">
                  <wp:posOffset>-127000</wp:posOffset>
                </wp:positionH>
                <wp:positionV relativeFrom="paragraph">
                  <wp:posOffset>431800</wp:posOffset>
                </wp:positionV>
                <wp:extent cx="6078220" cy="1473200"/>
                <wp:effectExtent l="12700" t="12700" r="17780" b="12700"/>
                <wp:wrapTight wrapText="bothSides">
                  <wp:wrapPolygon edited="0">
                    <wp:start x="542" y="-186"/>
                    <wp:lineTo x="-45" y="-186"/>
                    <wp:lineTo x="-45" y="19552"/>
                    <wp:lineTo x="135" y="20669"/>
                    <wp:lineTo x="135" y="20855"/>
                    <wp:lineTo x="496" y="21600"/>
                    <wp:lineTo x="542" y="21600"/>
                    <wp:lineTo x="21031" y="21600"/>
                    <wp:lineTo x="21076" y="21600"/>
                    <wp:lineTo x="21483" y="20669"/>
                    <wp:lineTo x="21618" y="18248"/>
                    <wp:lineTo x="21618" y="1862"/>
                    <wp:lineTo x="21212" y="-186"/>
                    <wp:lineTo x="21031" y="-186"/>
                    <wp:lineTo x="542" y="-186"/>
                  </wp:wrapPolygon>
                </wp:wrapTight>
                <wp:docPr id="3623214" name="Text Box 2"/>
                <wp:cNvGraphicFramePr/>
                <a:graphic xmlns:a="http://schemas.openxmlformats.org/drawingml/2006/main">
                  <a:graphicData uri="http://schemas.microsoft.com/office/word/2010/wordprocessingShape">
                    <wps:wsp>
                      <wps:cNvSpPr txBox="1"/>
                      <wps:spPr>
                        <a:xfrm>
                          <a:off x="0" y="0"/>
                          <a:ext cx="6078220" cy="1473200"/>
                        </a:xfrm>
                        <a:prstGeom prst="roundRect">
                          <a:avLst/>
                        </a:prstGeom>
                        <a:solidFill>
                          <a:schemeClr val="lt1"/>
                        </a:solidFill>
                        <a:ln w="28575">
                          <a:solidFill>
                            <a:schemeClr val="tx1"/>
                          </a:solidFill>
                        </a:ln>
                      </wps:spPr>
                      <wps:txbx>
                        <w:txbxContent>
                          <w:p w14:paraId="7C0D0117" w14:textId="77777777" w:rsidR="002963C3" w:rsidRPr="00DE7A0A" w:rsidRDefault="002963C3" w:rsidP="002963C3">
                            <w:pPr>
                              <w:pStyle w:val="Heading3"/>
                            </w:pPr>
                            <w:r>
                              <w:rPr>
                                <w:rFonts w:eastAsia="Arial"/>
                              </w:rPr>
                              <w:t>Your role in the FUSE group</w:t>
                            </w:r>
                          </w:p>
                          <w:p w14:paraId="19EFC4B2" w14:textId="5079A01B" w:rsidR="002963C3" w:rsidRDefault="00D52748" w:rsidP="00D52748">
                            <w:r>
                              <w:rPr>
                                <w:color w:val="000000"/>
                              </w:rPr>
                              <w:t>You provide the "so what?" — the sustainability lens through which the whole scenario must be judged. You know the green chemistry principles, the methods for producing green hydrogen, and how to evaluate a technology against environmental and societal criteria. Without your contribution, the FUSE group can describe the chemistry but can't evaluate whether it's actually a good idea.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w14:anchorId="0EDF88F4" id="_x0000_s1034" style="position:absolute;margin-left:-10pt;margin-top:34pt;width:478.6pt;height:116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" fillcolor="white [3201]" strokecolor="black [3213]" strokeweight="2.25pt">
                <v:textbox>
                  <w:txbxContent>
                    <w:p w14:paraId="7C0D0117" w14:textId="77777777" w:rsidR="002963C3" w:rsidRPr="00DE7A0A" w:rsidRDefault="002963C3" w:rsidP="002963C3">
                      <w:pPr>
                        <w:pStyle w:val="Heading3"/>
                      </w:pPr>
                      <w:r>
                        <w:rPr>
                          <w:rFonts w:eastAsia="Arial"/>
                        </w:rPr>
                        <w:t>Your role in the FUSE group</w:t>
                      </w:r>
                    </w:p>
                    <w:p w14:paraId="19EFC4B2" w14:textId="5079A01B" w:rsidR="002963C3" w:rsidRDefault="00D52748" w:rsidP="00D52748">
                      <w:r>
                        <w:rPr>
                          <w:color w:val="000000"/>
                        </w:rPr>
                        <w:t>You provide the "so what?" — the sustainability lens through which the whole scenario must be judged. You know the green chemistry principles, the methods for producing green hydrogen, and how to evaluate a technology against environmental and societal criteria. Without your contribution, the FUSE group can describe the chemistry but can't evaluate whether it's actually a good idea.</w:t>
                      </w:r>
                    </w:p>
                  </w:txbxContent>
                </v:textbox>
                <w10:wrap type="tight"/>
              </v:roundrect>
            </w:pict>
          </mc:Fallback>
        </mc:AlternateContent>
      </w:r>
      <w:r w:rsidRPr="00DE7A0A">
        <w:t xml:space="preserve">EXPERT GROUP </w:t>
      </w:r>
      <w:r>
        <w:t>4</w:t>
      </w:r>
      <w:r w:rsidRPr="00DE7A0A">
        <w:t xml:space="preserve"> · </w:t>
      </w:r>
      <w:r w:rsidR="00D52748">
        <w:t>GREEN CHEMISTRY</w:t>
      </w:r>
    </w:p>
    <w:p w14:paraId="48B6A40B" w14:textId="77777777" w:rsidR="002963C3" w:rsidRPr="00DE7A0A" w:rsidRDefault="002963C3" w:rsidP="002963C3">
      <w:pPr>
        <w:pStyle w:val="Heading3"/>
        <w:rPr>
          <w:color w:val="294683"/>
        </w:rPr>
      </w:pPr>
      <w:r>
        <w:rPr>
          <w:rFonts w:eastAsia="Arial"/>
        </w:rPr>
        <w:t>Key Concepts to Consolidate</w:t>
      </w:r>
    </w:p>
    <w:p w14:paraId="18E2F908" w14:textId="77777777" w:rsidR="00D52748" w:rsidRDefault="00D52748" w:rsidP="00D52748">
      <w:pPr>
        <w:spacing w:after="60"/>
      </w:pPr>
      <w:r>
        <w:rPr>
          <w:b/>
          <w:bCs/>
          <w:color w:val="000000"/>
        </w:rPr>
        <w:t xml:space="preserve">Relevant Green Chemistry Principles: </w:t>
      </w:r>
    </w:p>
    <w:p w14:paraId="56785FCD" w14:textId="77777777" w:rsidR="00D52748" w:rsidRDefault="00D52748" w:rsidP="00D52748">
      <w:pPr>
        <w:pStyle w:val="ListParagraph"/>
        <w:numPr>
          <w:ilvl w:val="0"/>
          <w:numId w:val="8"/>
        </w:numPr>
        <w:spacing w:before="40" w:after="40"/>
        <w:contextualSpacing w:val="0"/>
      </w:pPr>
      <w:r>
        <w:rPr>
          <w:color w:val="000000"/>
        </w:rPr>
        <w:t>Design for energy efficiency: minimise energy input; prefer reactions that occur at ambient temperature and pressure</w:t>
      </w:r>
    </w:p>
    <w:p w14:paraId="630028A4" w14:textId="77777777" w:rsidR="00D52748" w:rsidRDefault="00D52748" w:rsidP="00D52748">
      <w:pPr>
        <w:pStyle w:val="ListParagraph"/>
        <w:numPr>
          <w:ilvl w:val="0"/>
          <w:numId w:val="8"/>
        </w:numPr>
        <w:spacing w:before="40" w:after="40"/>
        <w:contextualSpacing w:val="0"/>
      </w:pPr>
      <w:r>
        <w:rPr>
          <w:color w:val="000000"/>
        </w:rPr>
        <w:t>Use of renewable feedstocks: use starting materials that are renewable rather than depleting; hydrogen from water (electrolysis) rather than fossil fuels</w:t>
      </w:r>
    </w:p>
    <w:p w14:paraId="7A69E543" w14:textId="77777777" w:rsidR="00D52748" w:rsidRDefault="00D52748" w:rsidP="00D52748">
      <w:pPr>
        <w:spacing w:after="60"/>
      </w:pPr>
      <w:r>
        <w:rPr>
          <w:b/>
          <w:bCs/>
          <w:color w:val="000000"/>
        </w:rPr>
        <w:t xml:space="preserve">Green hydrogen production: </w:t>
      </w:r>
    </w:p>
    <w:p w14:paraId="4B8D47D4" w14:textId="2F759FAA" w:rsidR="00D52748" w:rsidRPr="00D52748" w:rsidRDefault="00D52748" w:rsidP="00D52748">
      <w:pPr>
        <w:pStyle w:val="ListParagraph"/>
        <w:numPr>
          <w:ilvl w:val="0"/>
          <w:numId w:val="8"/>
        </w:numPr>
        <w:spacing w:before="40" w:after="40"/>
        <w:contextualSpacing w:val="0"/>
      </w:pPr>
      <w:r>
        <w:rPr>
          <w:color w:val="000000"/>
        </w:rPr>
        <w:t>PEM (polymer electrolyte membrane) electrolysis: water is split using electricity; if powered by solar or wind, H</w:t>
      </w:r>
      <w:r>
        <w:rPr>
          <w:rFonts w:ascii="Cambria Math" w:hAnsi="Cambria Math" w:cs="Cambria Math"/>
          <w:color w:val="000000"/>
        </w:rPr>
        <w:t>₂</w:t>
      </w:r>
      <w:r>
        <w:rPr>
          <w:color w:val="000000"/>
        </w:rPr>
        <w:t xml:space="preserve"> produced has near-zero CO</w:t>
      </w:r>
      <w:r>
        <w:rPr>
          <w:rFonts w:ascii="Cambria Math" w:hAnsi="Cambria Math" w:cs="Cambria Math"/>
          <w:color w:val="000000"/>
        </w:rPr>
        <w:t>₂</w:t>
      </w:r>
      <w:r>
        <w:rPr>
          <w:color w:val="000000"/>
        </w:rPr>
        <w:t xml:space="preserve"> footprint.</w:t>
      </w:r>
    </w:p>
    <w:p w14:paraId="60F6D615" w14:textId="34A2176A" w:rsidR="00D52748" w:rsidRDefault="00D52748" w:rsidP="00D52748">
      <w:pPr>
        <w:spacing w:before="40" w:after="40"/>
        <w:ind w:left="360"/>
      </w:pPr>
      <w:r>
        <w:t>Note: Do not need to know the chemistry behind the electrolytic production of H2 yet as this will be covered Unit 3 AOS2.</w:t>
      </w:r>
    </w:p>
    <w:p w14:paraId="742F0AD1" w14:textId="77777777" w:rsidR="00D52748" w:rsidRDefault="00D52748" w:rsidP="00D52748">
      <w:pPr>
        <w:spacing w:after="60"/>
      </w:pPr>
      <w:r>
        <w:rPr>
          <w:b/>
          <w:bCs/>
          <w:color w:val="000000"/>
        </w:rPr>
        <w:t xml:space="preserve">Evaluating sustainability: </w:t>
      </w:r>
    </w:p>
    <w:p w14:paraId="649B6E0C" w14:textId="3972B338" w:rsidR="00D52748" w:rsidRPr="00D52748" w:rsidRDefault="00D52748" w:rsidP="00D52748">
      <w:pPr>
        <w:pStyle w:val="ListParagraph"/>
        <w:numPr>
          <w:ilvl w:val="0"/>
          <w:numId w:val="8"/>
        </w:numPr>
        <w:spacing w:before="40" w:after="40"/>
        <w:contextualSpacing w:val="0"/>
      </w:pPr>
      <w:r>
        <w:rPr>
          <w:color w:val="000000"/>
        </w:rPr>
        <w:t>Consider the full energy chain, not just the cell output, but how the hydrogen is made and stored</w:t>
      </w:r>
    </w:p>
    <w:p w14:paraId="4C037D34" w14:textId="6CCBE19E" w:rsidR="00D52748" w:rsidRDefault="00D52748" w:rsidP="00D52748">
      <w:pPr>
        <w:pStyle w:val="ListParagraph"/>
        <w:numPr>
          <w:ilvl w:val="0"/>
          <w:numId w:val="8"/>
        </w:numPr>
        <w:spacing w:before="40" w:after="40"/>
        <w:contextualSpacing w:val="0"/>
      </w:pPr>
      <w:r w:rsidRPr="00D52748">
        <w:rPr>
          <w:color w:val="000000"/>
        </w:rPr>
        <w:t>Compare to alternatives (diesel generators) using CO</w:t>
      </w:r>
      <w:r w:rsidRPr="00D52748">
        <w:rPr>
          <w:rFonts w:ascii="Cambria Math" w:hAnsi="Cambria Math" w:cs="Cambria Math"/>
          <w:color w:val="000000"/>
        </w:rPr>
        <w:t>₂</w:t>
      </w:r>
      <w:r w:rsidRPr="00D52748">
        <w:rPr>
          <w:color w:val="000000"/>
        </w:rPr>
        <w:t xml:space="preserve"> emissions, efficiency, and renewability</w:t>
      </w:r>
    </w:p>
    <w:p w14:paraId="78B649B9" w14:textId="77777777" w:rsidR="002963C3" w:rsidRPr="00DE7A0A" w:rsidRDefault="002963C3" w:rsidP="002963C3">
      <w:pPr>
        <w:spacing w:before="240" w:after="80"/>
        <w:rPr>
          <w:color w:val="000000" w:themeColor="text1"/>
        </w:rPr>
      </w:pPr>
      <w:r w:rsidRPr="00DE7A0A">
        <w:rPr>
          <w:b/>
          <w:bCs/>
          <w:color w:val="000000" w:themeColor="text1"/>
        </w:rPr>
        <w:t>Quick self-check</w:t>
      </w:r>
    </w:p>
    <w:p w14:paraId="3E21561C" w14:textId="238315D8" w:rsidR="00D52748" w:rsidRDefault="00D52748" w:rsidP="00D52748">
      <w:pPr>
        <w:spacing w:after="80"/>
      </w:pPr>
      <w:r>
        <w:rPr>
          <w:color w:val="000000"/>
        </w:rPr>
        <w:t>Consider the PEMFC (</w:t>
      </w:r>
      <w:r>
        <w:rPr>
          <w:color w:val="0A0A0A"/>
          <w:shd w:val="clear" w:color="auto" w:fill="FFFFFF"/>
        </w:rPr>
        <w:t>Proton Exchange Membrane Fuel Cell)</w:t>
      </w:r>
      <w:r>
        <w:rPr>
          <w:color w:val="000000"/>
        </w:rPr>
        <w:t xml:space="preserve"> and the PEM (polymer electrolyte membrane) powered by a solar farm.</w:t>
      </w:r>
    </w:p>
    <w:p w14:paraId="06272CF9" w14:textId="7A5B7680" w:rsidR="00D52748" w:rsidRPr="00AF2ABF" w:rsidRDefault="00AF2ABF" w:rsidP="00D52748">
      <w:pPr>
        <w:pStyle w:val="ListParagraph"/>
        <w:numPr>
          <w:ilvl w:val="0"/>
          <w:numId w:val="8"/>
        </w:numPr>
        <w:spacing w:before="40" w:after="40"/>
        <w:contextualSpacing w:val="0"/>
      </w:pPr>
      <w:r>
        <w:rPr>
          <w:color w:val="000000"/>
        </w:rPr>
        <w:t>Use Green Chemistry Principles to evaluate the sustainability of the PEMFC</w:t>
      </w:r>
    </w:p>
    <w:p w14:paraId="5F40DFA3" w14:textId="665199EB" w:rsidR="00AF2ABF" w:rsidRDefault="00AF2ABF" w:rsidP="00D52748">
      <w:pPr>
        <w:pStyle w:val="ListParagraph"/>
        <w:numPr>
          <w:ilvl w:val="0"/>
          <w:numId w:val="8"/>
        </w:numPr>
        <w:spacing w:before="40" w:after="40"/>
        <w:contextualSpacing w:val="0"/>
      </w:pPr>
      <w:r>
        <w:rPr>
          <w:color w:val="000000"/>
        </w:rPr>
        <w:t>What green chemistry principles does the solar powered PEM for the H</w:t>
      </w:r>
      <w:r w:rsidRPr="00AF2ABF">
        <w:rPr>
          <w:color w:val="000000"/>
          <w:vertAlign w:val="subscript"/>
        </w:rPr>
        <w:t>2</w:t>
      </w:r>
      <w:r>
        <w:rPr>
          <w:color w:val="000000"/>
        </w:rPr>
        <w:t xml:space="preserve"> production address.</w:t>
      </w:r>
    </w:p>
    <w:p w14:paraId="385F2680" w14:textId="77777777" w:rsidR="00D52748" w:rsidRPr="00D52748" w:rsidRDefault="00D52748" w:rsidP="00D52748">
      <w:pPr>
        <w:pStyle w:val="ListParagraph"/>
        <w:numPr>
          <w:ilvl w:val="0"/>
          <w:numId w:val="8"/>
        </w:numPr>
        <w:spacing w:before="40" w:after="40"/>
        <w:contextualSpacing w:val="0"/>
      </w:pPr>
      <w:r>
        <w:rPr>
          <w:color w:val="000000"/>
        </w:rPr>
        <w:t>State one practical limitation that a sustainability evaluation should acknowledge.</w:t>
      </w:r>
    </w:p>
    <w:p w14:paraId="6FF07CA8" w14:textId="77777777" w:rsidR="00D52748" w:rsidRPr="00D52748" w:rsidRDefault="00D52748" w:rsidP="00D52748">
      <w:pPr>
        <w:pStyle w:val="ListParagraph"/>
        <w:numPr>
          <w:ilvl w:val="0"/>
          <w:numId w:val="8"/>
        </w:numPr>
        <w:spacing w:before="40" w:after="40"/>
        <w:contextualSpacing w:val="0"/>
      </w:pPr>
      <w:r w:rsidRPr="00D52748">
        <w:rPr>
          <w:color w:val="000000"/>
        </w:rPr>
        <w:t>How does this compare to producing hydrogen by steam reforming of methane?</w:t>
      </w:r>
    </w:p>
    <w:p w14:paraId="461D0B6C" w14:textId="77777777" w:rsidR="00D52748" w:rsidRDefault="00D52748" w:rsidP="00D52748">
      <w:pPr>
        <w:spacing w:line="360" w:lineRule="auto"/>
        <w:ind w:left="360"/>
        <w:rPr>
          <w:lang w:eastAsia="en-US"/>
        </w:rPr>
      </w:pPr>
      <w:r>
        <w:rPr>
          <w:lang w:eastAsia="en-US"/>
        </w:rPr>
        <w:t>____________________________________________________________________________</w:t>
      </w:r>
    </w:p>
    <w:p w14:paraId="634C0A8B" w14:textId="77777777" w:rsidR="00D52748" w:rsidRDefault="00D52748" w:rsidP="00D52748">
      <w:pPr>
        <w:spacing w:line="360" w:lineRule="auto"/>
        <w:ind w:left="360"/>
        <w:rPr>
          <w:lang w:eastAsia="en-US"/>
        </w:rPr>
      </w:pPr>
      <w:r>
        <w:rPr>
          <w:lang w:eastAsia="en-US"/>
        </w:rPr>
        <w:t>____________________________________________________________________________</w:t>
      </w:r>
    </w:p>
    <w:p w14:paraId="773D6E4E" w14:textId="77777777" w:rsidR="00D52748" w:rsidRDefault="00D52748" w:rsidP="00D52748">
      <w:pPr>
        <w:spacing w:line="360" w:lineRule="auto"/>
        <w:ind w:left="360"/>
        <w:rPr>
          <w:lang w:eastAsia="en-US"/>
        </w:rPr>
      </w:pPr>
      <w:r>
        <w:rPr>
          <w:lang w:eastAsia="en-US"/>
        </w:rPr>
        <w:t>____________________________________________________________________________</w:t>
      </w:r>
    </w:p>
    <w:p w14:paraId="0ABD9130" w14:textId="77777777" w:rsidR="00D52748" w:rsidRDefault="00D52748" w:rsidP="00D52748">
      <w:pPr>
        <w:spacing w:line="360" w:lineRule="auto"/>
        <w:ind w:left="360"/>
        <w:rPr>
          <w:lang w:eastAsia="en-US"/>
        </w:rPr>
      </w:pPr>
      <w:r>
        <w:rPr>
          <w:lang w:eastAsia="en-US"/>
        </w:rPr>
        <w:t>____________________________________________________________________________</w:t>
      </w:r>
    </w:p>
    <w:p w14:paraId="257792AA" w14:textId="77777777" w:rsidR="00D52748" w:rsidRDefault="00D52748" w:rsidP="00D52748">
      <w:pPr>
        <w:spacing w:line="360" w:lineRule="auto"/>
        <w:ind w:left="360"/>
        <w:rPr>
          <w:lang w:eastAsia="en-US"/>
        </w:rPr>
      </w:pPr>
      <w:r>
        <w:rPr>
          <w:lang w:eastAsia="en-US"/>
        </w:rPr>
        <w:t>____________________________________________________________________________</w:t>
      </w:r>
    </w:p>
    <w:p w14:paraId="77424E62" w14:textId="77777777" w:rsidR="00D52748" w:rsidRDefault="00D52748" w:rsidP="00D52748">
      <w:pPr>
        <w:spacing w:line="360" w:lineRule="auto"/>
        <w:ind w:left="360"/>
        <w:rPr>
          <w:lang w:eastAsia="en-US"/>
        </w:rPr>
      </w:pPr>
      <w:r>
        <w:rPr>
          <w:lang w:eastAsia="en-US"/>
        </w:rPr>
        <w:t>____________________________________________________________________________</w:t>
      </w:r>
    </w:p>
    <w:p w14:paraId="45C60282" w14:textId="77777777" w:rsidR="00D52748" w:rsidRDefault="00D52748" w:rsidP="00D52748">
      <w:pPr>
        <w:spacing w:line="360" w:lineRule="auto"/>
        <w:ind w:left="360"/>
        <w:rPr>
          <w:lang w:eastAsia="en-US"/>
        </w:rPr>
      </w:pPr>
      <w:r>
        <w:rPr>
          <w:lang w:eastAsia="en-US"/>
        </w:rPr>
        <w:t>____________________________________________________________________________</w:t>
      </w:r>
    </w:p>
    <w:p w14:paraId="585B0746" w14:textId="77777777" w:rsidR="00D52748" w:rsidRDefault="00D52748" w:rsidP="00D52748">
      <w:pPr>
        <w:spacing w:line="360" w:lineRule="auto"/>
        <w:ind w:left="360"/>
        <w:rPr>
          <w:lang w:eastAsia="en-US"/>
        </w:rPr>
      </w:pPr>
      <w:r>
        <w:rPr>
          <w:lang w:eastAsia="en-US"/>
        </w:rPr>
        <w:t>____________________________________________________________________________</w:t>
      </w:r>
    </w:p>
    <w:p w14:paraId="20C2312C" w14:textId="77777777" w:rsidR="002963C3" w:rsidRPr="00A32D89" w:rsidRDefault="002963C3" w:rsidP="00AF2ABF">
      <w:pPr>
        <w:pStyle w:val="Heading3"/>
        <w:spacing w:before="0"/>
        <w:rPr>
          <w:color w:val="000000"/>
        </w:rPr>
      </w:pPr>
      <w:r w:rsidRPr="00A32D89">
        <w:rPr>
          <w:noProof/>
        </w:rPr>
        <w:lastRenderedPageBreak/>
        <mc:AlternateContent>
          <mc:Choice Requires="wps">
            <w:drawing>
              <wp:anchor distT="0" distB="0" distL="114300" distR="114300" simplePos="0" relativeHeight="251674624" behindDoc="1" locked="0" layoutInCell="1" allowOverlap="1" wp14:anchorId="7954C86E" wp14:editId="0B32B839">
                <wp:simplePos x="0" y="0"/>
                <wp:positionH relativeFrom="column">
                  <wp:posOffset>-38100</wp:posOffset>
                </wp:positionH>
                <wp:positionV relativeFrom="paragraph">
                  <wp:posOffset>0</wp:posOffset>
                </wp:positionV>
                <wp:extent cx="6258560" cy="1739900"/>
                <wp:effectExtent l="0" t="0" r="15240" b="12700"/>
                <wp:wrapTight wrapText="bothSides">
                  <wp:wrapPolygon edited="0">
                    <wp:start x="657" y="0"/>
                    <wp:lineTo x="394" y="473"/>
                    <wp:lineTo x="0" y="1892"/>
                    <wp:lineTo x="0" y="19235"/>
                    <wp:lineTo x="88" y="20339"/>
                    <wp:lineTo x="614" y="21600"/>
                    <wp:lineTo x="657" y="21600"/>
                    <wp:lineTo x="20951" y="21600"/>
                    <wp:lineTo x="21039" y="21600"/>
                    <wp:lineTo x="21521" y="20181"/>
                    <wp:lineTo x="21609" y="19235"/>
                    <wp:lineTo x="21609" y="1892"/>
                    <wp:lineTo x="21214" y="473"/>
                    <wp:lineTo x="20951" y="0"/>
                    <wp:lineTo x="657" y="0"/>
                  </wp:wrapPolygon>
                </wp:wrapTight>
                <wp:docPr id="224335841" name="Text Box 5"/>
                <wp:cNvGraphicFramePr/>
                <a:graphic xmlns:a="http://schemas.openxmlformats.org/drawingml/2006/main">
                  <a:graphicData uri="http://schemas.microsoft.com/office/word/2010/wordprocessingShape">
                    <wps:wsp>
                      <wps:cNvSpPr txBox="1"/>
                      <wps:spPr>
                        <a:xfrm>
                          <a:off x="0" y="0"/>
                          <a:ext cx="6258560" cy="1739900"/>
                        </a:xfrm>
                        <a:prstGeom prst="roundRect">
                          <a:avLst/>
                        </a:prstGeom>
                        <a:ln/>
                      </wps:spPr>
                      <wps:style>
                        <a:lnRef idx="2">
                          <a:schemeClr val="dk1"/>
                        </a:lnRef>
                        <a:fillRef idx="1">
                          <a:schemeClr val="lt1"/>
                        </a:fillRef>
                        <a:effectRef idx="0">
                          <a:schemeClr val="dk1"/>
                        </a:effectRef>
                        <a:fontRef idx="minor">
                          <a:schemeClr val="dk1"/>
                        </a:fontRef>
                      </wps:style>
                      <wps:txbx>
                        <w:txbxContent>
                          <w:p w14:paraId="1E59A560" w14:textId="77777777" w:rsidR="002963C3" w:rsidRPr="004F65AD" w:rsidRDefault="002963C3" w:rsidP="00AF2ABF">
                            <w:pPr>
                              <w:pStyle w:val="Heading3"/>
                              <w:spacing w:before="0"/>
                            </w:pPr>
                            <w:r w:rsidRPr="004F65AD">
                              <w:t>Collaborative Chat</w:t>
                            </w:r>
                          </w:p>
                          <w:p w14:paraId="702A1D01" w14:textId="77777777" w:rsidR="002963C3" w:rsidRDefault="002963C3" w:rsidP="00AF2ABF">
                            <w:pPr>
                              <w:spacing w:after="40" w:line="240" w:lineRule="auto"/>
                              <w:rPr>
                                <w:b/>
                                <w:bCs/>
                              </w:rPr>
                            </w:pPr>
                            <w:r>
                              <w:rPr>
                                <w:b/>
                                <w:bCs/>
                              </w:rPr>
                              <w:t>As a group describe the steps required to answer this question.</w:t>
                            </w:r>
                          </w:p>
                          <w:p w14:paraId="1AA793FF" w14:textId="59712FF9" w:rsidR="002963C3" w:rsidRPr="004F65AD" w:rsidRDefault="002963C3" w:rsidP="00AF2ABF">
                            <w:pPr>
                              <w:spacing w:after="120" w:line="240" w:lineRule="auto"/>
                              <w:rPr>
                                <w:b/>
                                <w:bCs/>
                              </w:rPr>
                            </w:pPr>
                            <w:r>
                              <w:rPr>
                                <w:b/>
                                <w:bCs/>
                              </w:rPr>
                              <w:t>Challenge each other by asking “</w:t>
                            </w:r>
                            <w:r w:rsidR="00AF2ABF">
                              <w:rPr>
                                <w:b/>
                                <w:bCs/>
                              </w:rPr>
                              <w:t>What green principle is being ignored</w:t>
                            </w:r>
                            <w:r>
                              <w:rPr>
                                <w:b/>
                                <w:bCs/>
                              </w:rPr>
                              <w:t>?”</w:t>
                            </w:r>
                          </w:p>
                          <w:p w14:paraId="589DC4BE" w14:textId="77777777" w:rsidR="00AF2ABF" w:rsidRDefault="00AF2ABF" w:rsidP="00AF2ABF">
                            <w:pPr>
                              <w:spacing w:after="80"/>
                            </w:pPr>
                            <w:r>
                              <w:rPr>
                                <w:color w:val="000000"/>
                              </w:rPr>
                              <w:t>Problem: A student argues that a hydrogen fuel cell system is always sustainable because water is the only product.</w:t>
                            </w:r>
                          </w:p>
                          <w:p w14:paraId="3791A0DE" w14:textId="7288135D" w:rsidR="00AF2ABF" w:rsidRDefault="00AF2ABF" w:rsidP="00AF2ABF">
                            <w:pPr>
                              <w:spacing w:after="100"/>
                            </w:pPr>
                            <w:r>
                              <w:rPr>
                                <w:b/>
                                <w:bCs/>
                                <w:color w:val="000000"/>
                              </w:rPr>
                              <w:t xml:space="preserve">Answer: </w:t>
                            </w:r>
                            <w:r>
                              <w:rPr>
                                <w:color w:val="000000"/>
                              </w:rPr>
                              <w:t>This is incomplete, the sustainability depends entirely on how the hydrogen is produced, not just what the fuel cell produces.</w:t>
                            </w:r>
                          </w:p>
                          <w:p w14:paraId="0DB310B5" w14:textId="77777777" w:rsidR="002963C3" w:rsidRDefault="002963C3" w:rsidP="00AF2AB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54C86E" id="_x0000_s1035" style="position:absolute;margin-left:-3pt;margin-top:0;width:492.8pt;height:137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" fillcolor="white [3201]" strokecolor="black [3200]" strokeweight="1pt">
                <v:stroke joinstyle="miter"/>
                <v:textbox>
                  <w:txbxContent>
                    <w:p w14:paraId="1E59A560" w14:textId="77777777" w:rsidR="002963C3" w:rsidRPr="004F65AD" w:rsidRDefault="002963C3" w:rsidP="00AF2ABF">
                      <w:pPr>
                        <w:pStyle w:val="Heading3"/>
                        <w:spacing w:before="0"/>
                      </w:pPr>
                      <w:r w:rsidRPr="004F65AD">
                        <w:t>Collaborative Chat</w:t>
                      </w:r>
                    </w:p>
                    <w:p w14:paraId="702A1D01" w14:textId="77777777" w:rsidR="002963C3" w:rsidRDefault="002963C3" w:rsidP="00AF2ABF">
                      <w:pPr>
                        <w:spacing w:after="40" w:line="240" w:lineRule="auto"/>
                        <w:rPr>
                          <w:b/>
                          <w:bCs/>
                        </w:rPr>
                      </w:pPr>
                      <w:r>
                        <w:rPr>
                          <w:b/>
                          <w:bCs/>
                        </w:rPr>
                        <w:t>As a group describe the steps required to answer this question.</w:t>
                      </w:r>
                    </w:p>
                    <w:p w14:paraId="1AA793FF" w14:textId="59712FF9" w:rsidR="002963C3" w:rsidRPr="004F65AD" w:rsidRDefault="002963C3" w:rsidP="00AF2ABF">
                      <w:pPr>
                        <w:spacing w:after="120" w:line="240" w:lineRule="auto"/>
                        <w:rPr>
                          <w:b/>
                          <w:bCs/>
                        </w:rPr>
                      </w:pPr>
                      <w:r>
                        <w:rPr>
                          <w:b/>
                          <w:bCs/>
                        </w:rPr>
                        <w:t>Challenge each other by asking “</w:t>
                      </w:r>
                      <w:r w:rsidR="00AF2ABF">
                        <w:rPr>
                          <w:b/>
                          <w:bCs/>
                        </w:rPr>
                        <w:t>What green principle is being ignored</w:t>
                      </w:r>
                      <w:r>
                        <w:rPr>
                          <w:b/>
                          <w:bCs/>
                        </w:rPr>
                        <w:t>?”</w:t>
                      </w:r>
                    </w:p>
                    <w:p w14:paraId="589DC4BE" w14:textId="77777777" w:rsidR="00AF2ABF" w:rsidRDefault="00AF2ABF" w:rsidP="00AF2ABF">
                      <w:pPr>
                        <w:spacing w:after="80"/>
                      </w:pPr>
                      <w:r>
                        <w:rPr>
                          <w:color w:val="000000"/>
                        </w:rPr>
                        <w:t>Problem: A student argues that a hydrogen fuel cell system is always sustainable because water is the only product.</w:t>
                      </w:r>
                    </w:p>
                    <w:p w14:paraId="3791A0DE" w14:textId="7288135D" w:rsidR="00AF2ABF" w:rsidRDefault="00AF2ABF" w:rsidP="00AF2ABF">
                      <w:pPr>
                        <w:spacing w:after="100"/>
                      </w:pPr>
                      <w:r>
                        <w:rPr>
                          <w:b/>
                          <w:bCs/>
                          <w:color w:val="000000"/>
                        </w:rPr>
                        <w:t xml:space="preserve">Answer: </w:t>
                      </w:r>
                      <w:r>
                        <w:rPr>
                          <w:color w:val="000000"/>
                        </w:rPr>
                        <w:t>This is incomplete</w:t>
                      </w:r>
                      <w:r>
                        <w:rPr>
                          <w:color w:val="000000"/>
                        </w:rPr>
                        <w:t>,</w:t>
                      </w:r>
                      <w:r>
                        <w:rPr>
                          <w:color w:val="000000"/>
                        </w:rPr>
                        <w:t xml:space="preserve"> the sustainability depends entirely on how the hydrogen is produced, not just what the fuel cell produces.</w:t>
                      </w:r>
                    </w:p>
                    <w:p w14:paraId="0DB310B5" w14:textId="77777777" w:rsidR="002963C3" w:rsidRDefault="002963C3" w:rsidP="00AF2ABF"/>
                  </w:txbxContent>
                </v:textbox>
                <w10:wrap type="tight"/>
              </v:roundrect>
            </w:pict>
          </mc:Fallback>
        </mc:AlternateContent>
      </w:r>
      <w:r w:rsidRPr="00A32D89">
        <w:t>Deep</w:t>
      </w:r>
      <w:r>
        <w:rPr>
          <w:rFonts w:eastAsia="Arial"/>
        </w:rPr>
        <w:t xml:space="preserve"> Discussion Questions</w:t>
      </w:r>
    </w:p>
    <w:p w14:paraId="54E51D08" w14:textId="77777777" w:rsidR="002963C3" w:rsidRPr="00A32D89" w:rsidRDefault="002963C3" w:rsidP="002963C3">
      <w:pPr>
        <w:spacing w:before="60" w:after="60"/>
        <w:rPr>
          <w:color w:val="000000" w:themeColor="text1"/>
        </w:rPr>
      </w:pPr>
      <w:r w:rsidRPr="00A32D89">
        <w:rPr>
          <w:color w:val="000000" w:themeColor="text1"/>
        </w:rPr>
        <w:t>Work through these together. Aim to answer in full sentences, the way you'd write in an extended response.</w:t>
      </w:r>
    </w:p>
    <w:p w14:paraId="6B28F7AF" w14:textId="4E1A601D" w:rsidR="00AF2ABF" w:rsidRPr="00AF2ABF" w:rsidRDefault="00AF2ABF" w:rsidP="00AF2ABF">
      <w:pPr>
        <w:pStyle w:val="ListParagraph"/>
        <w:numPr>
          <w:ilvl w:val="0"/>
          <w:numId w:val="20"/>
        </w:numPr>
        <w:rPr>
          <w:color w:val="000000"/>
        </w:rPr>
      </w:pPr>
      <w:r w:rsidRPr="00AF2ABF">
        <w:rPr>
          <w:color w:val="000000"/>
        </w:rPr>
        <w:t>Why does the source of electricity for PEM electrolysis matter when evaluating whether hydrogen is truly 'green'? What changes if the electrolysis is powered by a coal-fired power station?</w:t>
      </w:r>
    </w:p>
    <w:p w14:paraId="75951ADA" w14:textId="7C307C99" w:rsidR="002963C3" w:rsidRDefault="002963C3" w:rsidP="002963C3">
      <w:pPr>
        <w:spacing w:line="360" w:lineRule="auto"/>
        <w:ind w:left="357"/>
        <w:rPr>
          <w:lang w:eastAsia="en-US"/>
        </w:rPr>
      </w:pPr>
      <w:r>
        <w:rPr>
          <w:lang w:eastAsia="en-US"/>
        </w:rPr>
        <w:t>____________________________________________________________________________</w:t>
      </w:r>
    </w:p>
    <w:p w14:paraId="74340245" w14:textId="77777777" w:rsidR="002963C3" w:rsidRDefault="002963C3" w:rsidP="002963C3">
      <w:pPr>
        <w:pStyle w:val="ListParagraph"/>
        <w:spacing w:line="360" w:lineRule="auto"/>
        <w:ind w:left="357"/>
        <w:rPr>
          <w:lang w:eastAsia="en-US"/>
        </w:rPr>
      </w:pPr>
      <w:r>
        <w:rPr>
          <w:lang w:eastAsia="en-US"/>
        </w:rPr>
        <w:t>____________________________________________________________________________</w:t>
      </w:r>
    </w:p>
    <w:p w14:paraId="0A48129F" w14:textId="77777777" w:rsidR="002963C3" w:rsidRDefault="002963C3" w:rsidP="002963C3">
      <w:pPr>
        <w:pStyle w:val="ListParagraph"/>
        <w:spacing w:line="360" w:lineRule="auto"/>
        <w:ind w:left="357"/>
        <w:rPr>
          <w:lang w:eastAsia="en-US"/>
        </w:rPr>
      </w:pPr>
      <w:r>
        <w:rPr>
          <w:lang w:eastAsia="en-US"/>
        </w:rPr>
        <w:t>____________________________________________________________________________</w:t>
      </w:r>
    </w:p>
    <w:p w14:paraId="09FF137D" w14:textId="77777777" w:rsidR="002963C3" w:rsidRDefault="002963C3" w:rsidP="002963C3">
      <w:pPr>
        <w:pStyle w:val="ListParagraph"/>
        <w:spacing w:line="360" w:lineRule="auto"/>
        <w:ind w:left="357"/>
        <w:rPr>
          <w:lang w:eastAsia="en-US"/>
        </w:rPr>
      </w:pPr>
      <w:r>
        <w:rPr>
          <w:lang w:eastAsia="en-US"/>
        </w:rPr>
        <w:t>____________________________________________________________________________</w:t>
      </w:r>
    </w:p>
    <w:p w14:paraId="3B19873E" w14:textId="77777777" w:rsidR="00AF2ABF" w:rsidRPr="00AF2ABF" w:rsidRDefault="00AF2ABF" w:rsidP="00AF2ABF">
      <w:pPr>
        <w:pStyle w:val="ListParagraph"/>
        <w:numPr>
          <w:ilvl w:val="0"/>
          <w:numId w:val="20"/>
        </w:numPr>
        <w:spacing w:after="120" w:line="360" w:lineRule="auto"/>
        <w:rPr>
          <w:lang w:eastAsia="en-US"/>
        </w:rPr>
      </w:pPr>
      <w:r w:rsidRPr="00AF2ABF">
        <w:rPr>
          <w:color w:val="000000"/>
        </w:rPr>
        <w:t>How do you know whether a technology addresses the green chemistry principle of 'design for energy efficiency'? What evidence would you look for?</w:t>
      </w:r>
    </w:p>
    <w:p w14:paraId="41D89FE0" w14:textId="5DB31AD7" w:rsidR="002963C3" w:rsidRDefault="002963C3" w:rsidP="00AF2ABF">
      <w:pPr>
        <w:spacing w:after="120" w:line="360" w:lineRule="auto"/>
        <w:ind w:left="357"/>
        <w:rPr>
          <w:lang w:eastAsia="en-US"/>
        </w:rPr>
      </w:pPr>
      <w:r>
        <w:rPr>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456E424" w14:textId="7B691754" w:rsidR="00AF2ABF" w:rsidRDefault="00AF2ABF" w:rsidP="00AF2ABF">
      <w:pPr>
        <w:pStyle w:val="ListParagraph"/>
        <w:numPr>
          <w:ilvl w:val="0"/>
          <w:numId w:val="20"/>
        </w:numPr>
        <w:spacing w:before="60" w:after="60"/>
      </w:pPr>
      <w:r w:rsidRPr="00AF2ABF">
        <w:rPr>
          <w:b/>
          <w:bCs/>
          <w:color w:val="000000"/>
        </w:rPr>
        <w:t xml:space="preserve">Justification: </w:t>
      </w:r>
      <w:r w:rsidRPr="00AF2ABF">
        <w:rPr>
          <w:color w:val="000000"/>
        </w:rPr>
        <w:t>A VCAA examiner marks the answer 'fuel cells are more sustainable than diesel generators' as incomplete. What is missing and what would earn full marks?</w:t>
      </w:r>
    </w:p>
    <w:p w14:paraId="1F998DAC" w14:textId="09B0D89F" w:rsidR="002963C3" w:rsidRDefault="002963C3" w:rsidP="002963C3">
      <w:pPr>
        <w:spacing w:after="120" w:line="360" w:lineRule="auto"/>
        <w:ind w:left="360"/>
        <w:rPr>
          <w:lang w:eastAsia="en-US"/>
        </w:rPr>
      </w:pPr>
      <w:r>
        <w:rPr>
          <w:lang w:eastAsia="en-US"/>
        </w:rPr>
        <w:t>____________________________________________________________________________________________________________________________________________________________________________________________________________________________________</w:t>
      </w:r>
    </w:p>
    <w:p w14:paraId="60DCCBD6" w14:textId="77777777" w:rsidR="002963C3" w:rsidRDefault="002963C3" w:rsidP="002963C3">
      <w:pPr>
        <w:pStyle w:val="Heading2"/>
      </w:pPr>
      <w:r>
        <w:rPr>
          <w:rFonts w:eastAsia="Arial" w:cs="Arial"/>
          <w:bCs/>
          <w:color w:val="000000"/>
          <w:sz w:val="26"/>
          <w:szCs w:val="26"/>
        </w:rPr>
        <w:t>Prepare to Teach</w:t>
      </w:r>
    </w:p>
    <w:p w14:paraId="7035E6B7" w14:textId="77777777" w:rsidR="00AF2ABF" w:rsidRDefault="00AF2ABF" w:rsidP="00AF2ABF">
      <w:pPr>
        <w:spacing w:after="80"/>
      </w:pPr>
      <w:r>
        <w:rPr>
          <w:color w:val="000000"/>
        </w:rPr>
        <w:t>In your FUSE group, provide the sustainability framework the others will need to evaluate the scenario. Cover:</w:t>
      </w:r>
    </w:p>
    <w:p w14:paraId="5EE0FE21" w14:textId="77777777" w:rsidR="00AF2ABF" w:rsidRDefault="00AF2ABF" w:rsidP="00AF2ABF">
      <w:pPr>
        <w:pStyle w:val="ListParagraph"/>
        <w:numPr>
          <w:ilvl w:val="0"/>
          <w:numId w:val="8"/>
        </w:numPr>
        <w:spacing w:before="40" w:after="40" w:line="240" w:lineRule="auto"/>
        <w:contextualSpacing w:val="0"/>
      </w:pPr>
      <w:r>
        <w:rPr>
          <w:color w:val="000000"/>
        </w:rPr>
        <w:t>The two relevant green chemistry principles (name them clearly and explain what they mean in practice)</w:t>
      </w:r>
    </w:p>
    <w:p w14:paraId="7882175E" w14:textId="77777777" w:rsidR="00AF2ABF" w:rsidRDefault="00AF2ABF" w:rsidP="00AF2ABF">
      <w:pPr>
        <w:pStyle w:val="ListParagraph"/>
        <w:numPr>
          <w:ilvl w:val="0"/>
          <w:numId w:val="8"/>
        </w:numPr>
        <w:spacing w:before="40" w:after="40" w:line="240" w:lineRule="auto"/>
        <w:contextualSpacing w:val="0"/>
      </w:pPr>
      <w:r>
        <w:rPr>
          <w:color w:val="000000"/>
        </w:rPr>
        <w:t>Why solar-powered PEM electrolysis qualifies as 'green hydrogen' production</w:t>
      </w:r>
    </w:p>
    <w:p w14:paraId="31C77A1E" w14:textId="6AEA7B9F" w:rsidR="00AF2ABF" w:rsidRDefault="00AF2ABF" w:rsidP="00AF2ABF">
      <w:pPr>
        <w:pStyle w:val="ListParagraph"/>
        <w:numPr>
          <w:ilvl w:val="0"/>
          <w:numId w:val="8"/>
        </w:numPr>
        <w:spacing w:before="40" w:after="40" w:line="240" w:lineRule="auto"/>
        <w:contextualSpacing w:val="0"/>
      </w:pPr>
      <w:r>
        <w:rPr>
          <w:color w:val="000000"/>
        </w:rPr>
        <w:t>What a rigorous Unit 3 level sustainability evaluation must include, not just what the technology produces, but the full picture</w:t>
      </w:r>
    </w:p>
    <w:p w14:paraId="3325C93E" w14:textId="4CA4AC3C" w:rsidR="004F65AD" w:rsidRPr="00AF2ABF" w:rsidRDefault="00AF2ABF" w:rsidP="00AF2ABF">
      <w:pPr>
        <w:spacing w:after="160" w:line="278" w:lineRule="auto"/>
        <w:rPr>
          <w:color w:val="000000" w:themeColor="text1"/>
          <w:lang w:eastAsia="en-US"/>
        </w:rPr>
      </w:pPr>
      <w:r w:rsidRPr="00AF2ABF">
        <w:rPr>
          <w:color w:val="000000" w:themeColor="text1"/>
        </w:rPr>
        <w:t>Anticipate this question: "Is replacing diesel with solar + PEM electrolysis + fuel cells actually green? Walk us through a proper evaluation."</w:t>
      </w:r>
    </w:p>
    <w:sectPr w:rsidR="004F65AD" w:rsidRPr="00AF2ABF" w:rsidSect="00DE7A0A">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Light">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54F48C8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7144643"/>
    <w:multiLevelType w:val="hybridMultilevel"/>
    <w:tmpl w:val="C2E0A9BE"/>
    <w:lvl w:ilvl="0" w:tplc="FFFFFFFF">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09A12A6"/>
    <w:multiLevelType w:val="hybridMultilevel"/>
    <w:tmpl w:val="F5904F14"/>
    <w:lvl w:ilvl="0" w:tplc="0B82E028">
      <w:start w:val="1"/>
      <w:numFmt w:val="upperLetter"/>
      <w:pStyle w:val="MCoption"/>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C94443"/>
    <w:multiLevelType w:val="hybridMultilevel"/>
    <w:tmpl w:val="EB860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D50282"/>
    <w:multiLevelType w:val="hybridMultilevel"/>
    <w:tmpl w:val="7B04B87A"/>
    <w:lvl w:ilvl="0" w:tplc="BF0E2C5E">
      <w:start w:val="1"/>
      <w:numFmt w:val="decimal"/>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5" w15:restartNumberingAfterBreak="0">
    <w:nsid w:val="1D964507"/>
    <w:multiLevelType w:val="multilevel"/>
    <w:tmpl w:val="84D2DEB8"/>
    <w:lvl w:ilvl="0">
      <w:start w:val="1"/>
      <w:numFmt w:val="decimal"/>
      <w:pStyle w:val="MCoptions"/>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EE72A14"/>
    <w:multiLevelType w:val="hybridMultilevel"/>
    <w:tmpl w:val="319A5DE6"/>
    <w:lvl w:ilvl="0" w:tplc="FFFFFFFF">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20A0497C"/>
    <w:multiLevelType w:val="hybridMultilevel"/>
    <w:tmpl w:val="9F749A9E"/>
    <w:lvl w:ilvl="0" w:tplc="D56C43EC">
      <w:start w:val="1"/>
      <w:numFmt w:val="decimal"/>
      <w:pStyle w:val="MCquestion"/>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8E1110"/>
    <w:multiLevelType w:val="hybridMultilevel"/>
    <w:tmpl w:val="C95C8A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1A01233"/>
    <w:multiLevelType w:val="hybridMultilevel"/>
    <w:tmpl w:val="D2743C92"/>
    <w:lvl w:ilvl="0" w:tplc="34FAD8F4">
      <w:start w:val="1"/>
      <w:numFmt w:val="bullet"/>
      <w:lvlText w:val="•"/>
      <w:lvlJc w:val="left"/>
      <w:pPr>
        <w:ind w:left="720" w:hanging="360"/>
      </w:pPr>
    </w:lvl>
    <w:lvl w:ilvl="1" w:tplc="AD52BE6A">
      <w:numFmt w:val="decimal"/>
      <w:lvlText w:val=""/>
      <w:lvlJc w:val="left"/>
    </w:lvl>
    <w:lvl w:ilvl="2" w:tplc="98B4B896">
      <w:numFmt w:val="decimal"/>
      <w:lvlText w:val=""/>
      <w:lvlJc w:val="left"/>
    </w:lvl>
    <w:lvl w:ilvl="3" w:tplc="D9D0930E">
      <w:numFmt w:val="decimal"/>
      <w:lvlText w:val=""/>
      <w:lvlJc w:val="left"/>
    </w:lvl>
    <w:lvl w:ilvl="4" w:tplc="00004F94">
      <w:numFmt w:val="decimal"/>
      <w:lvlText w:val=""/>
      <w:lvlJc w:val="left"/>
    </w:lvl>
    <w:lvl w:ilvl="5" w:tplc="30A46E68">
      <w:numFmt w:val="decimal"/>
      <w:lvlText w:val=""/>
      <w:lvlJc w:val="left"/>
    </w:lvl>
    <w:lvl w:ilvl="6" w:tplc="F56E2CB8">
      <w:numFmt w:val="decimal"/>
      <w:lvlText w:val=""/>
      <w:lvlJc w:val="left"/>
    </w:lvl>
    <w:lvl w:ilvl="7" w:tplc="FF2AA900">
      <w:numFmt w:val="decimal"/>
      <w:lvlText w:val=""/>
      <w:lvlJc w:val="left"/>
    </w:lvl>
    <w:lvl w:ilvl="8" w:tplc="FBE66B7C">
      <w:numFmt w:val="decimal"/>
      <w:lvlText w:val=""/>
      <w:lvlJc w:val="left"/>
    </w:lvl>
  </w:abstractNum>
  <w:abstractNum w:abstractNumId="10" w15:restartNumberingAfterBreak="0">
    <w:nsid w:val="40C46F91"/>
    <w:multiLevelType w:val="hybridMultilevel"/>
    <w:tmpl w:val="E856CA48"/>
    <w:lvl w:ilvl="0" w:tplc="FFFFFFFF">
      <w:start w:val="1"/>
      <w:numFmt w:val="decimal"/>
      <w:lvlText w:val="%1."/>
      <w:lvlJc w:val="left"/>
      <w:pPr>
        <w:ind w:left="720" w:hanging="360"/>
      </w:pPr>
      <w:rPr>
        <w:rFonts w:hint="default"/>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83139B8"/>
    <w:multiLevelType w:val="hybridMultilevel"/>
    <w:tmpl w:val="E856CA48"/>
    <w:lvl w:ilvl="0" w:tplc="3C38B358">
      <w:start w:val="1"/>
      <w:numFmt w:val="decimal"/>
      <w:lvlText w:val="%1."/>
      <w:lvlJc w:val="left"/>
      <w:pPr>
        <w:ind w:left="720"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9451DA6"/>
    <w:multiLevelType w:val="hybridMultilevel"/>
    <w:tmpl w:val="E856CA48"/>
    <w:lvl w:ilvl="0" w:tplc="FFFFFFFF">
      <w:start w:val="1"/>
      <w:numFmt w:val="decimal"/>
      <w:lvlText w:val="%1."/>
      <w:lvlJc w:val="left"/>
      <w:pPr>
        <w:ind w:left="720" w:hanging="360"/>
      </w:pPr>
      <w:rPr>
        <w:rFonts w:hint="default"/>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1DE7805"/>
    <w:multiLevelType w:val="hybridMultilevel"/>
    <w:tmpl w:val="4D229590"/>
    <w:lvl w:ilvl="0" w:tplc="34FAD8F4">
      <w:start w:val="1"/>
      <w:numFmt w:val="bullet"/>
      <w:lvlText w:val="•"/>
      <w:lvlJc w:val="left"/>
      <w:pPr>
        <w:ind w:left="72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4" w15:restartNumberingAfterBreak="0">
    <w:nsid w:val="54D12062"/>
    <w:multiLevelType w:val="hybridMultilevel"/>
    <w:tmpl w:val="9828D788"/>
    <w:lvl w:ilvl="0" w:tplc="783E402E">
      <w:start w:val="1"/>
      <w:numFmt w:val="decimal"/>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5" w15:restartNumberingAfterBreak="0">
    <w:nsid w:val="59542437"/>
    <w:multiLevelType w:val="hybridMultilevel"/>
    <w:tmpl w:val="C95C8AA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5E31108"/>
    <w:multiLevelType w:val="hybridMultilevel"/>
    <w:tmpl w:val="96D63CEE"/>
    <w:lvl w:ilvl="0" w:tplc="FFFFFFFF">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6D2B68E3"/>
    <w:multiLevelType w:val="hybridMultilevel"/>
    <w:tmpl w:val="262CBEB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711D233F"/>
    <w:multiLevelType w:val="hybridMultilevel"/>
    <w:tmpl w:val="05A6F686"/>
    <w:lvl w:ilvl="0" w:tplc="49827BA2">
      <w:start w:val="1"/>
      <w:numFmt w:val="decimal"/>
      <w:lvlText w:val="%1."/>
      <w:lvlJc w:val="left"/>
      <w:pPr>
        <w:ind w:left="720" w:hanging="360"/>
      </w:pPr>
    </w:lvl>
    <w:lvl w:ilvl="1" w:tplc="7EA2821E">
      <w:numFmt w:val="decimal"/>
      <w:lvlText w:val=""/>
      <w:lvlJc w:val="left"/>
    </w:lvl>
    <w:lvl w:ilvl="2" w:tplc="60CE1BBA">
      <w:numFmt w:val="decimal"/>
      <w:lvlText w:val=""/>
      <w:lvlJc w:val="left"/>
    </w:lvl>
    <w:lvl w:ilvl="3" w:tplc="04A0B3BE">
      <w:numFmt w:val="decimal"/>
      <w:lvlText w:val=""/>
      <w:lvlJc w:val="left"/>
    </w:lvl>
    <w:lvl w:ilvl="4" w:tplc="FE74671A">
      <w:numFmt w:val="decimal"/>
      <w:lvlText w:val=""/>
      <w:lvlJc w:val="left"/>
    </w:lvl>
    <w:lvl w:ilvl="5" w:tplc="DBA4DC14">
      <w:numFmt w:val="decimal"/>
      <w:lvlText w:val=""/>
      <w:lvlJc w:val="left"/>
    </w:lvl>
    <w:lvl w:ilvl="6" w:tplc="9D5443A0">
      <w:numFmt w:val="decimal"/>
      <w:lvlText w:val=""/>
      <w:lvlJc w:val="left"/>
    </w:lvl>
    <w:lvl w:ilvl="7" w:tplc="D5883A94">
      <w:numFmt w:val="decimal"/>
      <w:lvlText w:val=""/>
      <w:lvlJc w:val="left"/>
    </w:lvl>
    <w:lvl w:ilvl="8" w:tplc="B71C288E">
      <w:numFmt w:val="decimal"/>
      <w:lvlText w:val=""/>
      <w:lvlJc w:val="left"/>
    </w:lvl>
  </w:abstractNum>
  <w:abstractNum w:abstractNumId="19" w15:restartNumberingAfterBreak="0">
    <w:nsid w:val="72991E27"/>
    <w:multiLevelType w:val="hybridMultilevel"/>
    <w:tmpl w:val="DEF05D3C"/>
    <w:lvl w:ilvl="0" w:tplc="34FAD8F4">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7DF6F47"/>
    <w:multiLevelType w:val="hybridMultilevel"/>
    <w:tmpl w:val="B50030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80335096">
    <w:abstractNumId w:val="7"/>
  </w:num>
  <w:num w:numId="2" w16cid:durableId="930698910">
    <w:abstractNumId w:val="5"/>
    <w:lvlOverride w:ilvl="0">
      <w:lvl w:ilvl="0">
        <w:start w:val="1"/>
        <w:numFmt w:val="upperLetter"/>
        <w:pStyle w:val="MCoptions"/>
        <w:lvlText w:val="%1."/>
        <w:lvlJc w:val="left"/>
        <w:pPr>
          <w:ind w:left="680" w:hanging="340"/>
        </w:pPr>
        <w:rPr>
          <w:rFonts w:ascii="Aptos Light" w:hAnsi="Aptos Light" w:hint="default"/>
          <w:sz w:val="22"/>
        </w:rPr>
      </w:lvl>
    </w:lvlOverride>
    <w:lvlOverride w:ilvl="1">
      <w:lvl w:ilvl="1" w:tentative="1">
        <w:start w:val="1"/>
        <w:numFmt w:val="lowerLetter"/>
        <w:lvlText w:val="%2."/>
        <w:lvlJc w:val="left"/>
        <w:pPr>
          <w:ind w:left="1440" w:hanging="360"/>
        </w:pPr>
      </w:lvl>
    </w:lvlOverride>
    <w:lvlOverride w:ilvl="2">
      <w:lvl w:ilvl="2" w:tentative="1">
        <w:start w:val="1"/>
        <w:numFmt w:val="lowerRoman"/>
        <w:lvlText w:val="%3."/>
        <w:lvlJc w:val="right"/>
        <w:pPr>
          <w:ind w:left="2160" w:hanging="180"/>
        </w:pPr>
      </w:lvl>
    </w:lvlOverride>
    <w:lvlOverride w:ilvl="3">
      <w:lvl w:ilvl="3" w:tentative="1">
        <w:start w:val="1"/>
        <w:numFmt w:val="decimal"/>
        <w:lvlText w:val="%4."/>
        <w:lvlJc w:val="left"/>
        <w:pPr>
          <w:ind w:left="2880" w:hanging="360"/>
        </w:pPr>
      </w:lvl>
    </w:lvlOverride>
    <w:lvlOverride w:ilvl="4">
      <w:lvl w:ilvl="4" w:tentative="1">
        <w:start w:val="1"/>
        <w:numFmt w:val="lowerLetter"/>
        <w:lvlText w:val="%5."/>
        <w:lvlJc w:val="left"/>
        <w:pPr>
          <w:ind w:left="3600" w:hanging="360"/>
        </w:pPr>
      </w:lvl>
    </w:lvlOverride>
    <w:lvlOverride w:ilvl="5">
      <w:lvl w:ilvl="5" w:tentative="1">
        <w:start w:val="1"/>
        <w:numFmt w:val="lowerRoman"/>
        <w:lvlText w:val="%6."/>
        <w:lvlJc w:val="right"/>
        <w:pPr>
          <w:ind w:left="4320" w:hanging="180"/>
        </w:pPr>
      </w:lvl>
    </w:lvlOverride>
    <w:lvlOverride w:ilvl="6">
      <w:lvl w:ilvl="6" w:tentative="1">
        <w:start w:val="1"/>
        <w:numFmt w:val="decimal"/>
        <w:lvlText w:val="%7."/>
        <w:lvlJc w:val="left"/>
        <w:pPr>
          <w:ind w:left="5040" w:hanging="360"/>
        </w:pPr>
      </w:lvl>
    </w:lvlOverride>
    <w:lvlOverride w:ilvl="7">
      <w:lvl w:ilvl="7" w:tentative="1">
        <w:start w:val="1"/>
        <w:numFmt w:val="lowerLetter"/>
        <w:lvlText w:val="%8."/>
        <w:lvlJc w:val="left"/>
        <w:pPr>
          <w:ind w:left="5760" w:hanging="360"/>
        </w:pPr>
      </w:lvl>
    </w:lvlOverride>
    <w:lvlOverride w:ilvl="8">
      <w:lvl w:ilvl="8" w:tentative="1">
        <w:start w:val="1"/>
        <w:numFmt w:val="lowerRoman"/>
        <w:lvlText w:val="%9."/>
        <w:lvlJc w:val="right"/>
        <w:pPr>
          <w:ind w:left="6480" w:hanging="180"/>
        </w:pPr>
      </w:lvl>
    </w:lvlOverride>
  </w:num>
  <w:num w:numId="3" w16cid:durableId="819425619">
    <w:abstractNumId w:val="7"/>
  </w:num>
  <w:num w:numId="4" w16cid:durableId="412091012">
    <w:abstractNumId w:val="5"/>
    <w:lvlOverride w:ilvl="0">
      <w:lvl w:ilvl="0">
        <w:start w:val="1"/>
        <w:numFmt w:val="upperLetter"/>
        <w:pStyle w:val="MCoptions"/>
        <w:lvlText w:val="%1."/>
        <w:lvlJc w:val="left"/>
        <w:pPr>
          <w:ind w:left="737" w:hanging="170"/>
        </w:pPr>
        <w:rPr>
          <w:rFonts w:hint="default"/>
        </w:rPr>
      </w:lvl>
    </w:lvlOverride>
    <w:lvlOverride w:ilvl="1">
      <w:lvl w:ilvl="1">
        <w:start w:val="1"/>
        <w:numFmt w:val="lowerLetter"/>
        <w:lvlText w:val="%2."/>
        <w:lvlJc w:val="left"/>
        <w:pPr>
          <w:ind w:left="1440" w:hanging="360"/>
        </w:pPr>
        <w:rPr>
          <w:rFonts w:hint="default"/>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5" w16cid:durableId="1219125108">
    <w:abstractNumId w:val="0"/>
  </w:num>
  <w:num w:numId="6" w16cid:durableId="1304504900">
    <w:abstractNumId w:val="2"/>
  </w:num>
  <w:num w:numId="7" w16cid:durableId="2010329195">
    <w:abstractNumId w:val="2"/>
  </w:num>
  <w:num w:numId="8" w16cid:durableId="1929922984">
    <w:abstractNumId w:val="9"/>
    <w:lvlOverride w:ilvl="0">
      <w:startOverride w:val="1"/>
    </w:lvlOverride>
  </w:num>
  <w:num w:numId="9" w16cid:durableId="215043693">
    <w:abstractNumId w:val="8"/>
  </w:num>
  <w:num w:numId="10" w16cid:durableId="828407362">
    <w:abstractNumId w:val="17"/>
  </w:num>
  <w:num w:numId="11" w16cid:durableId="1801612223">
    <w:abstractNumId w:val="9"/>
  </w:num>
  <w:num w:numId="12" w16cid:durableId="390155786">
    <w:abstractNumId w:val="13"/>
  </w:num>
  <w:num w:numId="13" w16cid:durableId="2142454940">
    <w:abstractNumId w:val="15"/>
  </w:num>
  <w:num w:numId="14" w16cid:durableId="385688460">
    <w:abstractNumId w:val="20"/>
  </w:num>
  <w:num w:numId="15" w16cid:durableId="884753049">
    <w:abstractNumId w:val="11"/>
  </w:num>
  <w:num w:numId="16" w16cid:durableId="1751612623">
    <w:abstractNumId w:val="19"/>
  </w:num>
  <w:num w:numId="17" w16cid:durableId="316962276">
    <w:abstractNumId w:val="12"/>
  </w:num>
  <w:num w:numId="18" w16cid:durableId="406075167">
    <w:abstractNumId w:val="4"/>
  </w:num>
  <w:num w:numId="19" w16cid:durableId="1652127945">
    <w:abstractNumId w:val="10"/>
  </w:num>
  <w:num w:numId="20" w16cid:durableId="1156646449">
    <w:abstractNumId w:val="14"/>
  </w:num>
  <w:num w:numId="21" w16cid:durableId="859127782">
    <w:abstractNumId w:val="3"/>
  </w:num>
  <w:num w:numId="22" w16cid:durableId="2068644656">
    <w:abstractNumId w:val="18"/>
  </w:num>
  <w:num w:numId="23" w16cid:durableId="22946322">
    <w:abstractNumId w:val="18"/>
  </w:num>
  <w:num w:numId="24" w16cid:durableId="822087137">
    <w:abstractNumId w:val="1"/>
  </w:num>
  <w:num w:numId="25" w16cid:durableId="286548561">
    <w:abstractNumId w:val="16"/>
  </w:num>
  <w:num w:numId="26" w16cid:durableId="189203268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A0A"/>
    <w:rsid w:val="00007AC8"/>
    <w:rsid w:val="000423AF"/>
    <w:rsid w:val="00054AC0"/>
    <w:rsid w:val="00073FAB"/>
    <w:rsid w:val="000C3C5F"/>
    <w:rsid w:val="0010319C"/>
    <w:rsid w:val="00183BFD"/>
    <w:rsid w:val="001F7872"/>
    <w:rsid w:val="0024027A"/>
    <w:rsid w:val="00245479"/>
    <w:rsid w:val="0026157D"/>
    <w:rsid w:val="00267D7A"/>
    <w:rsid w:val="00284096"/>
    <w:rsid w:val="002963C3"/>
    <w:rsid w:val="004F65AD"/>
    <w:rsid w:val="0052084E"/>
    <w:rsid w:val="0056175C"/>
    <w:rsid w:val="006E3E55"/>
    <w:rsid w:val="006F21ED"/>
    <w:rsid w:val="00733EC8"/>
    <w:rsid w:val="007574B1"/>
    <w:rsid w:val="00795A9B"/>
    <w:rsid w:val="0084459E"/>
    <w:rsid w:val="00862792"/>
    <w:rsid w:val="008F0590"/>
    <w:rsid w:val="009E7629"/>
    <w:rsid w:val="009F05A4"/>
    <w:rsid w:val="00A32D89"/>
    <w:rsid w:val="00A665D9"/>
    <w:rsid w:val="00AA0AA0"/>
    <w:rsid w:val="00AF2ABF"/>
    <w:rsid w:val="00B44B93"/>
    <w:rsid w:val="00BB0CA0"/>
    <w:rsid w:val="00BB5177"/>
    <w:rsid w:val="00BB531E"/>
    <w:rsid w:val="00C60DA5"/>
    <w:rsid w:val="00C75EB4"/>
    <w:rsid w:val="00CC1B3B"/>
    <w:rsid w:val="00D31BF8"/>
    <w:rsid w:val="00D37067"/>
    <w:rsid w:val="00D52748"/>
    <w:rsid w:val="00DC59FB"/>
    <w:rsid w:val="00DE6C84"/>
    <w:rsid w:val="00DE7A0A"/>
    <w:rsid w:val="00E308F0"/>
    <w:rsid w:val="00F032C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0561B"/>
  <w15:chartTrackingRefBased/>
  <w15:docId w15:val="{3C3A3602-C6FB-5C4D-BCDA-DC0A6AE69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7A0A"/>
    <w:pPr>
      <w:spacing w:after="0" w:line="276" w:lineRule="auto"/>
    </w:pPr>
    <w:rPr>
      <w:rFonts w:ascii="Arial" w:eastAsia="Arial" w:hAnsi="Arial" w:cs="Arial"/>
      <w:kern w:val="0"/>
      <w:sz w:val="22"/>
      <w:szCs w:val="22"/>
      <w:lang w:eastAsia="en-GB"/>
      <w14:ligatures w14:val="none"/>
    </w:rPr>
  </w:style>
  <w:style w:type="paragraph" w:styleId="Heading1">
    <w:name w:val="heading 1"/>
    <w:basedOn w:val="Normal"/>
    <w:next w:val="Normal"/>
    <w:link w:val="Heading1Char"/>
    <w:uiPriority w:val="9"/>
    <w:qFormat/>
    <w:rsid w:val="00A32D89"/>
    <w:pPr>
      <w:keepNext/>
      <w:keepLines/>
      <w:spacing w:before="120"/>
      <w:outlineLvl w:val="0"/>
    </w:pPr>
    <w:rPr>
      <w:rFonts w:eastAsiaTheme="majorEastAsia" w:cstheme="majorBidi"/>
      <w:b/>
      <w:bCs/>
      <w:color w:val="000000" w:themeColor="text1"/>
      <w:kern w:val="2"/>
      <w:sz w:val="36"/>
      <w:szCs w:val="28"/>
      <w:lang w:eastAsia="en-US"/>
      <w14:ligatures w14:val="standardContextual"/>
    </w:rPr>
  </w:style>
  <w:style w:type="paragraph" w:styleId="Heading2">
    <w:name w:val="heading 2"/>
    <w:basedOn w:val="Normal"/>
    <w:next w:val="Normal"/>
    <w:link w:val="Heading2Char"/>
    <w:uiPriority w:val="9"/>
    <w:unhideWhenUsed/>
    <w:qFormat/>
    <w:rsid w:val="00A32D89"/>
    <w:pPr>
      <w:keepNext/>
      <w:keepLines/>
      <w:spacing w:before="160" w:after="80"/>
      <w:outlineLvl w:val="1"/>
    </w:pPr>
    <w:rPr>
      <w:rFonts w:eastAsiaTheme="majorEastAsia" w:cstheme="majorBidi"/>
      <w:b/>
      <w:color w:val="000000" w:themeColor="text1"/>
      <w:kern w:val="2"/>
      <w:sz w:val="32"/>
      <w:szCs w:val="32"/>
      <w:lang w:eastAsia="en-US"/>
      <w14:ligatures w14:val="standardContextual"/>
    </w:rPr>
  </w:style>
  <w:style w:type="paragraph" w:styleId="Heading3">
    <w:name w:val="heading 3"/>
    <w:basedOn w:val="Normal"/>
    <w:next w:val="Normal"/>
    <w:link w:val="Heading3Char"/>
    <w:uiPriority w:val="9"/>
    <w:unhideWhenUsed/>
    <w:qFormat/>
    <w:rsid w:val="00A32D89"/>
    <w:pPr>
      <w:keepNext/>
      <w:keepLines/>
      <w:spacing w:before="120"/>
      <w:outlineLvl w:val="2"/>
    </w:pPr>
    <w:rPr>
      <w:rFonts w:eastAsiaTheme="majorEastAsia" w:cstheme="majorBidi"/>
      <w:b/>
      <w:color w:val="000000" w:themeColor="text1"/>
      <w:kern w:val="2"/>
      <w:sz w:val="28"/>
      <w:szCs w:val="28"/>
      <w:lang w:eastAsia="en-US"/>
      <w14:ligatures w14:val="standardContextual"/>
    </w:rPr>
  </w:style>
  <w:style w:type="paragraph" w:styleId="Heading4">
    <w:name w:val="heading 4"/>
    <w:basedOn w:val="Normal"/>
    <w:next w:val="Normal"/>
    <w:link w:val="Heading4Char"/>
    <w:uiPriority w:val="9"/>
    <w:unhideWhenUsed/>
    <w:qFormat/>
    <w:rsid w:val="00F032C7"/>
    <w:pPr>
      <w:keepNext/>
      <w:keepLines/>
      <w:spacing w:before="80" w:after="40"/>
      <w:outlineLvl w:val="3"/>
    </w:pPr>
    <w:rPr>
      <w:rFonts w:eastAsiaTheme="majorEastAsia" w:cstheme="majorBidi"/>
      <w:i/>
      <w:iCs/>
      <w:color w:val="000000" w:themeColor="text1"/>
    </w:rPr>
  </w:style>
  <w:style w:type="paragraph" w:styleId="Heading5">
    <w:name w:val="heading 5"/>
    <w:basedOn w:val="Normal"/>
    <w:next w:val="Normal"/>
    <w:link w:val="Heading5Char"/>
    <w:uiPriority w:val="9"/>
    <w:unhideWhenUsed/>
    <w:qFormat/>
    <w:rsid w:val="0084459E"/>
    <w:pPr>
      <w:keepNext/>
      <w:keepLines/>
      <w:spacing w:before="80" w:after="4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semiHidden/>
    <w:unhideWhenUsed/>
    <w:qFormat/>
    <w:rsid w:val="00DE7A0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E7A0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E7A0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E7A0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32D89"/>
    <w:rPr>
      <w:rFonts w:ascii="Arial" w:eastAsiaTheme="majorEastAsia" w:hAnsi="Arial" w:cstheme="majorBidi"/>
      <w:b/>
      <w:color w:val="000000" w:themeColor="text1"/>
      <w:sz w:val="28"/>
      <w:szCs w:val="28"/>
    </w:rPr>
  </w:style>
  <w:style w:type="character" w:customStyle="1" w:styleId="Heading2Char">
    <w:name w:val="Heading 2 Char"/>
    <w:basedOn w:val="DefaultParagraphFont"/>
    <w:link w:val="Heading2"/>
    <w:uiPriority w:val="9"/>
    <w:rsid w:val="00A32D89"/>
    <w:rPr>
      <w:rFonts w:ascii="Arial" w:eastAsiaTheme="majorEastAsia" w:hAnsi="Arial" w:cstheme="majorBidi"/>
      <w:b/>
      <w:color w:val="000000" w:themeColor="text1"/>
      <w:sz w:val="32"/>
      <w:szCs w:val="32"/>
    </w:rPr>
  </w:style>
  <w:style w:type="paragraph" w:customStyle="1" w:styleId="MCquestion">
    <w:name w:val="MC question"/>
    <w:basedOn w:val="Normal"/>
    <w:qFormat/>
    <w:rsid w:val="00F032C7"/>
    <w:pPr>
      <w:numPr>
        <w:numId w:val="3"/>
      </w:numPr>
      <w:spacing w:before="120" w:after="60"/>
    </w:pPr>
    <w:rPr>
      <w:b/>
      <w:color w:val="000000"/>
      <w:sz w:val="24"/>
      <w:szCs w:val="20"/>
    </w:rPr>
  </w:style>
  <w:style w:type="paragraph" w:customStyle="1" w:styleId="MCoptions">
    <w:name w:val="MC options"/>
    <w:basedOn w:val="Normal"/>
    <w:qFormat/>
    <w:rsid w:val="008F0590"/>
    <w:pPr>
      <w:numPr>
        <w:numId w:val="4"/>
      </w:numPr>
      <w:spacing w:line="240" w:lineRule="auto"/>
      <w:textAlignment w:val="baseline"/>
    </w:pPr>
    <w:rPr>
      <w:rFonts w:eastAsia="Times New Roman"/>
      <w:color w:val="000000"/>
    </w:rPr>
  </w:style>
  <w:style w:type="character" w:customStyle="1" w:styleId="Heading4Char">
    <w:name w:val="Heading 4 Char"/>
    <w:basedOn w:val="DefaultParagraphFont"/>
    <w:link w:val="Heading4"/>
    <w:uiPriority w:val="9"/>
    <w:rsid w:val="00F032C7"/>
    <w:rPr>
      <w:rFonts w:ascii="Aptos Light" w:eastAsiaTheme="majorEastAsia" w:hAnsi="Aptos Light" w:cstheme="majorBidi"/>
      <w:i/>
      <w:iCs/>
      <w:color w:val="000000" w:themeColor="text1"/>
      <w:sz w:val="22"/>
    </w:rPr>
  </w:style>
  <w:style w:type="paragraph" w:customStyle="1" w:styleId="MultiplechoiceSTEM">
    <w:name w:val="Multiple choice STEM"/>
    <w:basedOn w:val="Normal"/>
    <w:qFormat/>
    <w:rsid w:val="00F032C7"/>
    <w:rPr>
      <w:sz w:val="24"/>
    </w:rPr>
  </w:style>
  <w:style w:type="character" w:customStyle="1" w:styleId="Heading1Char">
    <w:name w:val="Heading 1 Char"/>
    <w:basedOn w:val="DefaultParagraphFont"/>
    <w:link w:val="Heading1"/>
    <w:uiPriority w:val="9"/>
    <w:rsid w:val="00A32D89"/>
    <w:rPr>
      <w:rFonts w:ascii="Arial" w:eastAsiaTheme="majorEastAsia" w:hAnsi="Arial" w:cstheme="majorBidi"/>
      <w:b/>
      <w:bCs/>
      <w:color w:val="000000" w:themeColor="text1"/>
      <w:sz w:val="36"/>
      <w:szCs w:val="28"/>
    </w:rPr>
  </w:style>
  <w:style w:type="character" w:customStyle="1" w:styleId="Heading5Char">
    <w:name w:val="Heading 5 Char"/>
    <w:basedOn w:val="DefaultParagraphFont"/>
    <w:link w:val="Heading5"/>
    <w:uiPriority w:val="9"/>
    <w:rsid w:val="0084459E"/>
    <w:rPr>
      <w:rFonts w:asciiTheme="majorHAnsi" w:eastAsiaTheme="majorEastAsia" w:hAnsiTheme="majorHAnsi" w:cstheme="majorBidi"/>
      <w:color w:val="000000" w:themeColor="text1"/>
      <w:sz w:val="22"/>
    </w:rPr>
  </w:style>
  <w:style w:type="paragraph" w:customStyle="1" w:styleId="MCoption">
    <w:name w:val="MC option"/>
    <w:basedOn w:val="ListBullet"/>
    <w:qFormat/>
    <w:rsid w:val="00DC59FB"/>
    <w:pPr>
      <w:numPr>
        <w:numId w:val="7"/>
      </w:numPr>
    </w:pPr>
    <w:rPr>
      <w:rFonts w:eastAsiaTheme="minorEastAsia"/>
      <w:lang w:val="en-US" w:eastAsia="zh-CN"/>
    </w:rPr>
  </w:style>
  <w:style w:type="paragraph" w:styleId="ListBullet">
    <w:name w:val="List Bullet"/>
    <w:basedOn w:val="Normal"/>
    <w:uiPriority w:val="99"/>
    <w:semiHidden/>
    <w:unhideWhenUsed/>
    <w:rsid w:val="00DC59FB"/>
    <w:pPr>
      <w:numPr>
        <w:numId w:val="5"/>
      </w:numPr>
      <w:contextualSpacing/>
    </w:pPr>
  </w:style>
  <w:style w:type="paragraph" w:customStyle="1" w:styleId="Chemicalequation">
    <w:name w:val="Chemical equation"/>
    <w:basedOn w:val="Normal"/>
    <w:qFormat/>
    <w:rsid w:val="00E308F0"/>
    <w:pPr>
      <w:shd w:val="clear" w:color="auto" w:fill="F0F0F0"/>
      <w:spacing w:before="80" w:after="240"/>
      <w:jc w:val="center"/>
    </w:pPr>
    <w:rPr>
      <w:rFonts w:eastAsia="Courier New"/>
      <w:spacing w:val="20"/>
      <w:sz w:val="24"/>
    </w:rPr>
  </w:style>
  <w:style w:type="character" w:customStyle="1" w:styleId="Heading6Char">
    <w:name w:val="Heading 6 Char"/>
    <w:basedOn w:val="DefaultParagraphFont"/>
    <w:link w:val="Heading6"/>
    <w:uiPriority w:val="9"/>
    <w:semiHidden/>
    <w:rsid w:val="00DE7A0A"/>
    <w:rPr>
      <w:rFonts w:eastAsiaTheme="majorEastAsia" w:cstheme="majorBidi"/>
      <w:i/>
      <w:iCs/>
      <w:color w:val="595959" w:themeColor="text1" w:themeTint="A6"/>
      <w:sz w:val="22"/>
    </w:rPr>
  </w:style>
  <w:style w:type="character" w:customStyle="1" w:styleId="Heading7Char">
    <w:name w:val="Heading 7 Char"/>
    <w:basedOn w:val="DefaultParagraphFont"/>
    <w:link w:val="Heading7"/>
    <w:uiPriority w:val="9"/>
    <w:semiHidden/>
    <w:rsid w:val="00DE7A0A"/>
    <w:rPr>
      <w:rFonts w:eastAsiaTheme="majorEastAsia" w:cstheme="majorBidi"/>
      <w:color w:val="595959" w:themeColor="text1" w:themeTint="A6"/>
      <w:sz w:val="22"/>
    </w:rPr>
  </w:style>
  <w:style w:type="character" w:customStyle="1" w:styleId="Heading8Char">
    <w:name w:val="Heading 8 Char"/>
    <w:basedOn w:val="DefaultParagraphFont"/>
    <w:link w:val="Heading8"/>
    <w:uiPriority w:val="9"/>
    <w:semiHidden/>
    <w:rsid w:val="00DE7A0A"/>
    <w:rPr>
      <w:rFonts w:eastAsiaTheme="majorEastAsia" w:cstheme="majorBidi"/>
      <w:i/>
      <w:iCs/>
      <w:color w:val="272727" w:themeColor="text1" w:themeTint="D8"/>
      <w:sz w:val="22"/>
    </w:rPr>
  </w:style>
  <w:style w:type="character" w:customStyle="1" w:styleId="Heading9Char">
    <w:name w:val="Heading 9 Char"/>
    <w:basedOn w:val="DefaultParagraphFont"/>
    <w:link w:val="Heading9"/>
    <w:uiPriority w:val="9"/>
    <w:semiHidden/>
    <w:rsid w:val="00DE7A0A"/>
    <w:rPr>
      <w:rFonts w:eastAsiaTheme="majorEastAsia" w:cstheme="majorBidi"/>
      <w:color w:val="272727" w:themeColor="text1" w:themeTint="D8"/>
      <w:sz w:val="22"/>
    </w:rPr>
  </w:style>
  <w:style w:type="paragraph" w:styleId="Title">
    <w:name w:val="Title"/>
    <w:basedOn w:val="Normal"/>
    <w:next w:val="Normal"/>
    <w:link w:val="TitleChar"/>
    <w:uiPriority w:val="10"/>
    <w:qFormat/>
    <w:rsid w:val="00DE7A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7A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7A0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7A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7A0A"/>
    <w:pPr>
      <w:spacing w:before="160"/>
      <w:jc w:val="center"/>
    </w:pPr>
    <w:rPr>
      <w:i/>
      <w:iCs/>
      <w:color w:val="404040" w:themeColor="text1" w:themeTint="BF"/>
    </w:rPr>
  </w:style>
  <w:style w:type="character" w:customStyle="1" w:styleId="QuoteChar">
    <w:name w:val="Quote Char"/>
    <w:basedOn w:val="DefaultParagraphFont"/>
    <w:link w:val="Quote"/>
    <w:uiPriority w:val="29"/>
    <w:rsid w:val="00DE7A0A"/>
    <w:rPr>
      <w:rFonts w:ascii="Aptos Light" w:hAnsi="Aptos Light"/>
      <w:i/>
      <w:iCs/>
      <w:color w:val="404040" w:themeColor="text1" w:themeTint="BF"/>
      <w:sz w:val="22"/>
    </w:rPr>
  </w:style>
  <w:style w:type="paragraph" w:styleId="ListParagraph">
    <w:name w:val="List Paragraph"/>
    <w:basedOn w:val="Normal"/>
    <w:qFormat/>
    <w:rsid w:val="00DE7A0A"/>
    <w:pPr>
      <w:ind w:left="720"/>
      <w:contextualSpacing/>
    </w:pPr>
  </w:style>
  <w:style w:type="character" w:styleId="IntenseEmphasis">
    <w:name w:val="Intense Emphasis"/>
    <w:basedOn w:val="DefaultParagraphFont"/>
    <w:uiPriority w:val="21"/>
    <w:qFormat/>
    <w:rsid w:val="00DE7A0A"/>
    <w:rPr>
      <w:i/>
      <w:iCs/>
      <w:color w:val="0F4761" w:themeColor="accent1" w:themeShade="BF"/>
    </w:rPr>
  </w:style>
  <w:style w:type="paragraph" w:styleId="IntenseQuote">
    <w:name w:val="Intense Quote"/>
    <w:basedOn w:val="Normal"/>
    <w:next w:val="Normal"/>
    <w:link w:val="IntenseQuoteChar"/>
    <w:uiPriority w:val="30"/>
    <w:qFormat/>
    <w:rsid w:val="00DE7A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7A0A"/>
    <w:rPr>
      <w:rFonts w:ascii="Aptos Light" w:hAnsi="Aptos Light"/>
      <w:i/>
      <w:iCs/>
      <w:color w:val="0F4761" w:themeColor="accent1" w:themeShade="BF"/>
      <w:sz w:val="22"/>
    </w:rPr>
  </w:style>
  <w:style w:type="character" w:styleId="IntenseReference">
    <w:name w:val="Intense Reference"/>
    <w:basedOn w:val="DefaultParagraphFont"/>
    <w:uiPriority w:val="32"/>
    <w:qFormat/>
    <w:rsid w:val="00DE7A0A"/>
    <w:rPr>
      <w:b/>
      <w:bCs/>
      <w:smallCaps/>
      <w:color w:val="0F4761" w:themeColor="accent1" w:themeShade="BF"/>
      <w:spacing w:val="5"/>
    </w:rPr>
  </w:style>
  <w:style w:type="character" w:styleId="Strong">
    <w:name w:val="Strong"/>
    <w:basedOn w:val="DefaultParagraphFont"/>
    <w:uiPriority w:val="22"/>
    <w:qFormat/>
    <w:rsid w:val="00DE6C84"/>
    <w:rPr>
      <w:b/>
      <w:bCs/>
    </w:rPr>
  </w:style>
  <w:style w:type="character" w:styleId="Emphasis">
    <w:name w:val="Emphasis"/>
    <w:basedOn w:val="DefaultParagraphFont"/>
    <w:uiPriority w:val="20"/>
    <w:qFormat/>
    <w:rsid w:val="00DE6C8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14</Pages>
  <Words>2404</Words>
  <Characters>22912</Characters>
  <Application>Microsoft Office Word</Application>
  <DocSecurity>0</DocSecurity>
  <Lines>458</Lines>
  <Paragraphs>333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Hudson</dc:creator>
  <cp:keywords/>
  <dc:description/>
  <cp:lastModifiedBy>Adele Hudson</cp:lastModifiedBy>
  <cp:revision>11</cp:revision>
  <dcterms:created xsi:type="dcterms:W3CDTF">2026-02-14T11:40:00Z</dcterms:created>
  <dcterms:modified xsi:type="dcterms:W3CDTF">2026-02-15T08:39:00Z</dcterms:modified>
</cp:coreProperties>
</file>